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49249D">
      <w:pPr>
        <w:pStyle w:val="TitleA"/>
        <w:ind w:left="-426" w:right="-472"/>
        <w:rPr>
          <w:rFonts w:ascii="Century Gothic" w:hAnsi="Century Gothic"/>
          <w:b/>
          <w:sz w:val="32"/>
        </w:rPr>
      </w:pPr>
      <w:bookmarkStart w:id="0" w:name="_GoBack"/>
      <w:bookmarkEnd w:id="0"/>
      <w:r>
        <w:rPr>
          <w:rFonts w:ascii="Century Gothic" w:hAnsi="Century Gothic"/>
          <w:b/>
          <w:sz w:val="32"/>
        </w:rPr>
        <w:t xml:space="preserve"> </w:t>
      </w:r>
      <w:r w:rsidR="0049249D">
        <w:rPr>
          <w:rFonts w:ascii="Century Gothic" w:hAnsi="Century Gothic"/>
          <w:b/>
          <w:sz w:val="32"/>
        </w:rPr>
        <w:t>AVENING PARISH COUNCIL</w:t>
      </w:r>
    </w:p>
    <w:p w14:paraId="1E74EB81" w14:textId="77777777" w:rsidR="0049249D" w:rsidRDefault="0049249D" w:rsidP="0049249D">
      <w:pPr>
        <w:ind w:left="-426" w:right="-472"/>
        <w:jc w:val="center"/>
        <w:rPr>
          <w:rFonts w:ascii="Century Gothic" w:hAnsi="Century Gothic"/>
          <w:b/>
          <w:sz w:val="20"/>
        </w:rPr>
      </w:pPr>
      <w:r>
        <w:rPr>
          <w:rFonts w:ascii="Century Gothic" w:hAnsi="Century Gothic"/>
          <w:b/>
          <w:sz w:val="20"/>
        </w:rPr>
        <w:t>MINUTES OF MEETING OF AVENING PARISH COUNCIL HELD ON</w:t>
      </w:r>
    </w:p>
    <w:p w14:paraId="067B7DE5" w14:textId="2A40961E" w:rsidR="0049249D" w:rsidRDefault="0049249D" w:rsidP="00992373">
      <w:pPr>
        <w:ind w:left="-426" w:right="-472"/>
        <w:jc w:val="center"/>
        <w:rPr>
          <w:rFonts w:ascii="Century Gothic" w:hAnsi="Century Gothic"/>
          <w:b/>
          <w:sz w:val="20"/>
        </w:rPr>
      </w:pPr>
      <w:r>
        <w:rPr>
          <w:rFonts w:ascii="Century Gothic" w:hAnsi="Century Gothic"/>
          <w:b/>
          <w:sz w:val="20"/>
        </w:rPr>
        <w:t xml:space="preserve">THURSDAY, </w:t>
      </w:r>
      <w:r w:rsidR="0054746F">
        <w:rPr>
          <w:rFonts w:ascii="Century Gothic" w:hAnsi="Century Gothic"/>
          <w:b/>
          <w:sz w:val="20"/>
        </w:rPr>
        <w:t>19 FEBRUARY</w:t>
      </w:r>
      <w:r w:rsidR="00463C8B">
        <w:rPr>
          <w:rFonts w:ascii="Century Gothic" w:hAnsi="Century Gothic"/>
          <w:b/>
          <w:sz w:val="20"/>
        </w:rPr>
        <w:t xml:space="preserve"> 2015</w:t>
      </w:r>
      <w:r>
        <w:rPr>
          <w:rFonts w:ascii="Century Gothic" w:hAnsi="Century Gothic"/>
          <w:b/>
          <w:sz w:val="20"/>
        </w:rPr>
        <w:t xml:space="preserve"> </w:t>
      </w:r>
    </w:p>
    <w:p w14:paraId="4A997F5A" w14:textId="77777777" w:rsidR="00992373" w:rsidRDefault="00992373" w:rsidP="00992373">
      <w:pPr>
        <w:ind w:left="-426" w:right="-472"/>
        <w:jc w:val="center"/>
        <w:rPr>
          <w:rFonts w:ascii="Century Gothic" w:hAnsi="Century Gothic"/>
          <w:b/>
          <w:sz w:val="20"/>
        </w:rPr>
      </w:pPr>
    </w:p>
    <w:p w14:paraId="00C18556" w14:textId="4241A29B" w:rsidR="0060554C" w:rsidRDefault="0049249D" w:rsidP="004776D2">
      <w:pPr>
        <w:ind w:left="426" w:right="-47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1B0A97">
        <w:rPr>
          <w:rFonts w:ascii="Century Gothic" w:hAnsi="Century Gothic"/>
          <w:sz w:val="20"/>
        </w:rPr>
        <w:t xml:space="preserve">Cllr A Slater (Chairman), </w:t>
      </w:r>
      <w:r w:rsidR="004776D2">
        <w:rPr>
          <w:rFonts w:ascii="Century Gothic" w:hAnsi="Century Gothic"/>
          <w:sz w:val="20"/>
        </w:rPr>
        <w:t>Cllr D Conway,</w:t>
      </w:r>
      <w:r w:rsidR="00DA365C">
        <w:rPr>
          <w:rFonts w:ascii="Century Gothic" w:hAnsi="Century Gothic"/>
          <w:sz w:val="20"/>
        </w:rPr>
        <w:t xml:space="preserve"> </w:t>
      </w:r>
      <w:r w:rsidR="0054746F">
        <w:rPr>
          <w:rFonts w:ascii="Century Gothic" w:hAnsi="Century Gothic"/>
          <w:sz w:val="20"/>
        </w:rPr>
        <w:t xml:space="preserve">Cllr Mrs G Parsons, </w:t>
      </w:r>
      <w:r w:rsidR="00E636AE">
        <w:rPr>
          <w:rFonts w:ascii="Century Gothic" w:hAnsi="Century Gothic"/>
          <w:sz w:val="20"/>
        </w:rPr>
        <w:t>Cl</w:t>
      </w:r>
      <w:r w:rsidR="00792D58">
        <w:rPr>
          <w:rFonts w:ascii="Century Gothic" w:hAnsi="Century Gothic"/>
          <w:sz w:val="20"/>
        </w:rPr>
        <w:t>lr J Parsons</w:t>
      </w:r>
      <w:r w:rsidR="004776D2">
        <w:rPr>
          <w:rFonts w:ascii="Century Gothic" w:hAnsi="Century Gothic"/>
          <w:sz w:val="20"/>
        </w:rPr>
        <w:t xml:space="preserve"> and </w:t>
      </w:r>
      <w:r w:rsidR="0054746F">
        <w:rPr>
          <w:rFonts w:ascii="Century Gothic" w:hAnsi="Century Gothic"/>
          <w:sz w:val="20"/>
        </w:rPr>
        <w:t>Cllr M Williamson</w:t>
      </w:r>
      <w:r w:rsidR="00DA365C">
        <w:rPr>
          <w:rFonts w:ascii="Century Gothic" w:hAnsi="Century Gothic"/>
          <w:sz w:val="20"/>
        </w:rPr>
        <w:t xml:space="preserve"> (Vice Chairman)</w:t>
      </w:r>
    </w:p>
    <w:p w14:paraId="305F60DC" w14:textId="77777777" w:rsidR="00DE653D" w:rsidRDefault="00DE653D" w:rsidP="004776D2">
      <w:pPr>
        <w:ind w:left="426" w:right="-472"/>
        <w:rPr>
          <w:rFonts w:ascii="Century Gothic" w:hAnsi="Century Gothic"/>
          <w:b/>
          <w:sz w:val="20"/>
        </w:rPr>
      </w:pPr>
    </w:p>
    <w:p w14:paraId="1B24E7DF" w14:textId="4F577706" w:rsidR="00046661" w:rsidRDefault="00FD1066" w:rsidP="005327FB">
      <w:pPr>
        <w:ind w:left="426" w:right="-47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0223AB">
        <w:rPr>
          <w:rFonts w:ascii="Century Gothic" w:hAnsi="Century Gothic"/>
          <w:sz w:val="20"/>
        </w:rPr>
        <w:t>Mr J Collinson (Projects) and Mrs C Braidwood (Clerk)</w:t>
      </w:r>
    </w:p>
    <w:p w14:paraId="71E00F41" w14:textId="77777777" w:rsidR="005327FB" w:rsidRDefault="005327FB" w:rsidP="00D155E7">
      <w:pPr>
        <w:ind w:right="-472"/>
        <w:rPr>
          <w:rFonts w:ascii="Century Gothic" w:hAnsi="Century Gothic"/>
          <w:sz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930"/>
      </w:tblGrid>
      <w:tr w:rsidR="001B0A97" w:rsidRPr="00A53561" w14:paraId="1518902B" w14:textId="77777777" w:rsidTr="001B0A97">
        <w:tc>
          <w:tcPr>
            <w:tcW w:w="992" w:type="dxa"/>
          </w:tcPr>
          <w:p w14:paraId="3394FA7A" w14:textId="5D090E5C"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15/15</w:t>
            </w:r>
          </w:p>
        </w:tc>
        <w:tc>
          <w:tcPr>
            <w:tcW w:w="8930" w:type="dxa"/>
          </w:tcPr>
          <w:p w14:paraId="33254102" w14:textId="77777777" w:rsidR="001B0A97"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Public Question Time</w:t>
            </w:r>
          </w:p>
          <w:p w14:paraId="7559E7A5" w14:textId="00CCDAB6" w:rsidR="001B0A97" w:rsidRPr="001B0A97" w:rsidRDefault="00174E82" w:rsidP="001B0A9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1B0A97" w:rsidRPr="00A53561" w14:paraId="2CFB0E71" w14:textId="77777777" w:rsidTr="001B0A97">
        <w:tc>
          <w:tcPr>
            <w:tcW w:w="992" w:type="dxa"/>
          </w:tcPr>
          <w:p w14:paraId="6A5F7266" w14:textId="77777777" w:rsidR="001B0A97" w:rsidRPr="00A53561" w:rsidRDefault="001B0A97" w:rsidP="001B0A97">
            <w:pPr>
              <w:rPr>
                <w:rFonts w:ascii="Century Gothic" w:hAnsi="Century Gothic" w:cs="Arial"/>
                <w:b/>
                <w:sz w:val="20"/>
                <w:szCs w:val="20"/>
              </w:rPr>
            </w:pPr>
          </w:p>
        </w:tc>
        <w:tc>
          <w:tcPr>
            <w:tcW w:w="8930" w:type="dxa"/>
          </w:tcPr>
          <w:p w14:paraId="6AB49668" w14:textId="77777777" w:rsidR="001B0A97" w:rsidRPr="00A53561" w:rsidRDefault="001B0A97" w:rsidP="001B0A97">
            <w:pPr>
              <w:tabs>
                <w:tab w:val="left" w:pos="318"/>
              </w:tabs>
              <w:ind w:left="34"/>
              <w:rPr>
                <w:rFonts w:ascii="Century Gothic" w:hAnsi="Century Gothic" w:cs="Arial"/>
                <w:b/>
                <w:sz w:val="20"/>
                <w:szCs w:val="20"/>
              </w:rPr>
            </w:pPr>
          </w:p>
        </w:tc>
      </w:tr>
      <w:tr w:rsidR="001B0A97" w:rsidRPr="00A53561" w14:paraId="33565085" w14:textId="77777777" w:rsidTr="001B0A97">
        <w:tc>
          <w:tcPr>
            <w:tcW w:w="992" w:type="dxa"/>
          </w:tcPr>
          <w:p w14:paraId="3665C5CA" w14:textId="563912B7"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16/15</w:t>
            </w:r>
          </w:p>
        </w:tc>
        <w:tc>
          <w:tcPr>
            <w:tcW w:w="8930" w:type="dxa"/>
          </w:tcPr>
          <w:p w14:paraId="19930482" w14:textId="77777777" w:rsidR="001B0A97" w:rsidRDefault="001B0A97" w:rsidP="001B0A97">
            <w:pPr>
              <w:tabs>
                <w:tab w:val="left" w:pos="318"/>
              </w:tabs>
              <w:ind w:left="34"/>
              <w:rPr>
                <w:rFonts w:ascii="Century Gothic" w:hAnsi="Century Gothic" w:cs="Arial"/>
                <w:b/>
                <w:sz w:val="20"/>
                <w:szCs w:val="20"/>
              </w:rPr>
            </w:pPr>
            <w:r w:rsidRPr="00BC63B0">
              <w:rPr>
                <w:rFonts w:ascii="Century Gothic" w:hAnsi="Century Gothic" w:cs="Arial"/>
                <w:b/>
                <w:sz w:val="20"/>
                <w:szCs w:val="20"/>
              </w:rPr>
              <w:t>Police</w:t>
            </w:r>
            <w:r w:rsidRPr="00BC63B0">
              <w:rPr>
                <w:rFonts w:ascii="Century Gothic" w:hAnsi="Century Gothic" w:cs="Arial"/>
                <w:sz w:val="20"/>
                <w:szCs w:val="20"/>
              </w:rPr>
              <w:t xml:space="preserve"> </w:t>
            </w:r>
            <w:r w:rsidRPr="001B0A97">
              <w:rPr>
                <w:rFonts w:ascii="Century Gothic" w:hAnsi="Century Gothic" w:cs="Arial"/>
                <w:b/>
                <w:sz w:val="20"/>
                <w:szCs w:val="20"/>
              </w:rPr>
              <w:t>To Receive Monthly Crime And Anti Social Behaviour Report</w:t>
            </w:r>
          </w:p>
          <w:p w14:paraId="7961ADD2" w14:textId="4DEF162A" w:rsidR="001B0A97" w:rsidRPr="001B0A97" w:rsidRDefault="00174E82" w:rsidP="001B0A97">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1B0A97" w:rsidRPr="00A53561" w14:paraId="60AC215B" w14:textId="77777777" w:rsidTr="001B0A97">
        <w:tc>
          <w:tcPr>
            <w:tcW w:w="992" w:type="dxa"/>
          </w:tcPr>
          <w:p w14:paraId="33C4392D" w14:textId="77777777" w:rsidR="001B0A97" w:rsidRPr="00A53561" w:rsidRDefault="001B0A97" w:rsidP="001B0A97">
            <w:pPr>
              <w:rPr>
                <w:rFonts w:ascii="Century Gothic" w:hAnsi="Century Gothic" w:cs="Arial"/>
                <w:b/>
                <w:sz w:val="20"/>
                <w:szCs w:val="20"/>
              </w:rPr>
            </w:pPr>
          </w:p>
        </w:tc>
        <w:tc>
          <w:tcPr>
            <w:tcW w:w="8930" w:type="dxa"/>
          </w:tcPr>
          <w:p w14:paraId="09D2379C" w14:textId="77777777" w:rsidR="001B0A97" w:rsidRPr="00A53561" w:rsidRDefault="001B0A97" w:rsidP="001B0A97">
            <w:pPr>
              <w:tabs>
                <w:tab w:val="left" w:pos="318"/>
              </w:tabs>
              <w:ind w:left="34"/>
              <w:rPr>
                <w:rFonts w:ascii="Century Gothic" w:hAnsi="Century Gothic" w:cs="Arial"/>
                <w:b/>
                <w:sz w:val="20"/>
                <w:szCs w:val="20"/>
              </w:rPr>
            </w:pPr>
          </w:p>
        </w:tc>
      </w:tr>
      <w:tr w:rsidR="001B0A97" w:rsidRPr="00A53561" w14:paraId="0B21589E" w14:textId="77777777" w:rsidTr="001B0A97">
        <w:tc>
          <w:tcPr>
            <w:tcW w:w="992" w:type="dxa"/>
          </w:tcPr>
          <w:p w14:paraId="4688770D" w14:textId="45A82F5F"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17/15</w:t>
            </w:r>
          </w:p>
        </w:tc>
        <w:tc>
          <w:tcPr>
            <w:tcW w:w="8930" w:type="dxa"/>
          </w:tcPr>
          <w:p w14:paraId="790CB5B4" w14:textId="77777777" w:rsidR="001B0A97"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Apologies And Reasons For Absence</w:t>
            </w:r>
          </w:p>
          <w:p w14:paraId="7C4C0323" w14:textId="0E9EE53C" w:rsidR="001B0A97" w:rsidRPr="00A53561" w:rsidRDefault="001B0A97" w:rsidP="001B0A97">
            <w:pPr>
              <w:tabs>
                <w:tab w:val="left" w:pos="318"/>
              </w:tabs>
              <w:ind w:left="34"/>
              <w:rPr>
                <w:rFonts w:ascii="Century Gothic" w:hAnsi="Century Gothic" w:cs="Arial"/>
                <w:b/>
                <w:sz w:val="20"/>
                <w:szCs w:val="20"/>
              </w:rPr>
            </w:pPr>
            <w:r>
              <w:rPr>
                <w:rFonts w:ascii="Century Gothic" w:hAnsi="Century Gothic"/>
                <w:sz w:val="20"/>
              </w:rPr>
              <w:t>Cllr Mrs L Reid (Personal), Cllr T Beardsell (Personal)</w:t>
            </w:r>
            <w:r w:rsidR="00174E82">
              <w:rPr>
                <w:rFonts w:ascii="Century Gothic" w:hAnsi="Century Gothic"/>
                <w:sz w:val="20"/>
              </w:rPr>
              <w:t>, Cllr J Catterall (Personal)</w:t>
            </w:r>
            <w:r>
              <w:rPr>
                <w:rFonts w:ascii="Century Gothic" w:hAnsi="Century Gothic"/>
                <w:sz w:val="20"/>
              </w:rPr>
              <w:t xml:space="preserve"> and Cllr AE Hicks (GCC)</w:t>
            </w:r>
          </w:p>
        </w:tc>
      </w:tr>
      <w:tr w:rsidR="001B0A97" w:rsidRPr="00A53561" w14:paraId="52A63261" w14:textId="77777777" w:rsidTr="001B0A97">
        <w:tc>
          <w:tcPr>
            <w:tcW w:w="992" w:type="dxa"/>
          </w:tcPr>
          <w:p w14:paraId="19516577" w14:textId="77777777" w:rsidR="001B0A97" w:rsidRPr="00A53561" w:rsidRDefault="001B0A97" w:rsidP="001B0A97">
            <w:pPr>
              <w:rPr>
                <w:rFonts w:ascii="Century Gothic" w:hAnsi="Century Gothic" w:cs="Arial"/>
                <w:b/>
                <w:sz w:val="20"/>
                <w:szCs w:val="20"/>
              </w:rPr>
            </w:pPr>
          </w:p>
        </w:tc>
        <w:tc>
          <w:tcPr>
            <w:tcW w:w="8930" w:type="dxa"/>
          </w:tcPr>
          <w:p w14:paraId="62AE4551" w14:textId="77777777" w:rsidR="001B0A97" w:rsidRPr="00A53561" w:rsidRDefault="001B0A97" w:rsidP="001B0A97">
            <w:pPr>
              <w:tabs>
                <w:tab w:val="left" w:pos="318"/>
              </w:tabs>
              <w:ind w:left="34"/>
              <w:rPr>
                <w:rFonts w:ascii="Century Gothic" w:hAnsi="Century Gothic" w:cs="Arial"/>
                <w:b/>
                <w:sz w:val="20"/>
                <w:szCs w:val="20"/>
              </w:rPr>
            </w:pPr>
          </w:p>
        </w:tc>
      </w:tr>
      <w:tr w:rsidR="001B0A97" w:rsidRPr="00A53561" w14:paraId="564BA4A9" w14:textId="77777777" w:rsidTr="001B0A97">
        <w:tc>
          <w:tcPr>
            <w:tcW w:w="992" w:type="dxa"/>
          </w:tcPr>
          <w:p w14:paraId="4CE79A0A" w14:textId="41F33A09"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18/15</w:t>
            </w:r>
          </w:p>
        </w:tc>
        <w:tc>
          <w:tcPr>
            <w:tcW w:w="8930" w:type="dxa"/>
          </w:tcPr>
          <w:p w14:paraId="6C0D5390" w14:textId="77777777" w:rsidR="001B0A97" w:rsidRPr="00A53561"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Code of Conduct</w:t>
            </w:r>
          </w:p>
        </w:tc>
      </w:tr>
      <w:tr w:rsidR="001B0A97" w:rsidRPr="00A53561" w14:paraId="5C944B1D" w14:textId="77777777" w:rsidTr="001B0A97">
        <w:tc>
          <w:tcPr>
            <w:tcW w:w="992" w:type="dxa"/>
          </w:tcPr>
          <w:p w14:paraId="2EF8D038" w14:textId="36D9F852" w:rsidR="001B0A97" w:rsidRPr="00A53561" w:rsidRDefault="001B0A97" w:rsidP="001B0A97">
            <w:pPr>
              <w:pStyle w:val="ListParagraph"/>
              <w:ind w:left="0"/>
              <w:jc w:val="right"/>
              <w:rPr>
                <w:rFonts w:ascii="Century Gothic" w:hAnsi="Century Gothic" w:cs="Arial"/>
                <w:b/>
                <w:sz w:val="20"/>
                <w:szCs w:val="20"/>
              </w:rPr>
            </w:pPr>
            <w:r w:rsidRPr="00A53561">
              <w:rPr>
                <w:rFonts w:ascii="Century Gothic" w:hAnsi="Century Gothic" w:cs="Arial"/>
                <w:b/>
                <w:sz w:val="20"/>
                <w:szCs w:val="20"/>
              </w:rPr>
              <w:t>1</w:t>
            </w:r>
            <w:r>
              <w:rPr>
                <w:rFonts w:ascii="Century Gothic" w:hAnsi="Century Gothic" w:cs="Arial"/>
                <w:b/>
                <w:sz w:val="20"/>
                <w:szCs w:val="20"/>
              </w:rPr>
              <w:t>8.1/15</w:t>
            </w:r>
          </w:p>
        </w:tc>
        <w:tc>
          <w:tcPr>
            <w:tcW w:w="8930" w:type="dxa"/>
          </w:tcPr>
          <w:p w14:paraId="38209EF5" w14:textId="5E4AF59B" w:rsidR="001B0A97" w:rsidRDefault="001B0A97" w:rsidP="001B0A97">
            <w:pPr>
              <w:tabs>
                <w:tab w:val="left" w:pos="318"/>
              </w:tabs>
              <w:ind w:left="34"/>
              <w:rPr>
                <w:rFonts w:ascii="Century Gothic" w:hAnsi="Century Gothic" w:cs="Arial"/>
                <w:b/>
                <w:sz w:val="20"/>
                <w:szCs w:val="20"/>
              </w:rPr>
            </w:pPr>
            <w:r w:rsidRPr="00A130B8">
              <w:rPr>
                <w:rFonts w:ascii="Century Gothic" w:hAnsi="Century Gothic" w:cs="Arial"/>
                <w:b/>
                <w:sz w:val="20"/>
                <w:szCs w:val="20"/>
              </w:rPr>
              <w:t>Declarations Of Interest in Items on the Agenda</w:t>
            </w:r>
          </w:p>
          <w:p w14:paraId="1A58D29B" w14:textId="68321CE0" w:rsidR="001B0A97" w:rsidRPr="001B0A97" w:rsidRDefault="00174E82" w:rsidP="001B0A9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1B0A97" w:rsidRPr="00A53561" w14:paraId="2A3B2ED7" w14:textId="77777777" w:rsidTr="001B0A97">
        <w:tc>
          <w:tcPr>
            <w:tcW w:w="992" w:type="dxa"/>
          </w:tcPr>
          <w:p w14:paraId="40128A53" w14:textId="18A3FC80" w:rsidR="001B0A97" w:rsidRPr="00A53561" w:rsidRDefault="001B0A97" w:rsidP="001B0A97">
            <w:pPr>
              <w:jc w:val="right"/>
              <w:rPr>
                <w:rFonts w:ascii="Century Gothic" w:hAnsi="Century Gothic" w:cs="Arial"/>
                <w:b/>
                <w:sz w:val="20"/>
                <w:szCs w:val="20"/>
              </w:rPr>
            </w:pPr>
            <w:r>
              <w:rPr>
                <w:rFonts w:ascii="Century Gothic" w:hAnsi="Century Gothic" w:cs="Arial"/>
                <w:b/>
                <w:sz w:val="20"/>
                <w:szCs w:val="20"/>
              </w:rPr>
              <w:t>18.2/15</w:t>
            </w:r>
          </w:p>
        </w:tc>
        <w:tc>
          <w:tcPr>
            <w:tcW w:w="8930" w:type="dxa"/>
          </w:tcPr>
          <w:p w14:paraId="567EEB87" w14:textId="0BC34C18" w:rsidR="001B0A97" w:rsidRDefault="001B0A97" w:rsidP="001B0A97">
            <w:pPr>
              <w:tabs>
                <w:tab w:val="left" w:pos="318"/>
              </w:tabs>
              <w:ind w:left="34"/>
              <w:rPr>
                <w:rFonts w:ascii="Century Gothic" w:hAnsi="Century Gothic" w:cs="Arial"/>
                <w:b/>
                <w:sz w:val="20"/>
                <w:szCs w:val="20"/>
              </w:rPr>
            </w:pPr>
            <w:r w:rsidRPr="00A130B8">
              <w:rPr>
                <w:rFonts w:ascii="Century Gothic" w:hAnsi="Century Gothic" w:cs="Arial"/>
                <w:b/>
                <w:sz w:val="20"/>
                <w:szCs w:val="20"/>
              </w:rPr>
              <w:t>Updates to Members Register Interested (if appropriate)</w:t>
            </w:r>
          </w:p>
          <w:p w14:paraId="2251767C" w14:textId="658ABDF3" w:rsidR="001B0A97" w:rsidRPr="001B0A97" w:rsidRDefault="00174E82" w:rsidP="001B0A9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1B0A97" w:rsidRPr="00A53561" w14:paraId="55F672B9" w14:textId="77777777" w:rsidTr="001B0A97">
        <w:tc>
          <w:tcPr>
            <w:tcW w:w="992" w:type="dxa"/>
          </w:tcPr>
          <w:p w14:paraId="3B80C5FF" w14:textId="77777777" w:rsidR="001B0A97" w:rsidRPr="00A53561" w:rsidRDefault="001B0A97" w:rsidP="001B0A97">
            <w:pPr>
              <w:rPr>
                <w:rFonts w:ascii="Century Gothic" w:hAnsi="Century Gothic" w:cs="Arial"/>
                <w:b/>
                <w:sz w:val="20"/>
                <w:szCs w:val="20"/>
              </w:rPr>
            </w:pPr>
          </w:p>
        </w:tc>
        <w:tc>
          <w:tcPr>
            <w:tcW w:w="8930" w:type="dxa"/>
          </w:tcPr>
          <w:p w14:paraId="5638A3F3" w14:textId="77777777" w:rsidR="001B0A97" w:rsidRPr="00A53561" w:rsidRDefault="001B0A97" w:rsidP="001B0A97">
            <w:pPr>
              <w:tabs>
                <w:tab w:val="left" w:pos="318"/>
              </w:tabs>
              <w:ind w:left="34"/>
              <w:rPr>
                <w:rFonts w:ascii="Century Gothic" w:hAnsi="Century Gothic" w:cs="Arial"/>
                <w:b/>
                <w:sz w:val="20"/>
                <w:szCs w:val="20"/>
              </w:rPr>
            </w:pPr>
          </w:p>
        </w:tc>
      </w:tr>
      <w:tr w:rsidR="001B0A97" w:rsidRPr="00A53561" w14:paraId="0483FC7B" w14:textId="77777777" w:rsidTr="001B0A97">
        <w:tc>
          <w:tcPr>
            <w:tcW w:w="992" w:type="dxa"/>
          </w:tcPr>
          <w:p w14:paraId="6A9C0E0D" w14:textId="7184B134"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19/15</w:t>
            </w:r>
          </w:p>
        </w:tc>
        <w:tc>
          <w:tcPr>
            <w:tcW w:w="8930" w:type="dxa"/>
          </w:tcPr>
          <w:p w14:paraId="5E1E81AB" w14:textId="77777777" w:rsidR="001B0A97"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 xml:space="preserve">Matters Arising From The Minutes </w:t>
            </w:r>
          </w:p>
          <w:p w14:paraId="7FD409AC" w14:textId="464C6ED8" w:rsidR="001B0A97" w:rsidRPr="001B0A97" w:rsidRDefault="00DA365C" w:rsidP="001B0A9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1B0A97" w:rsidRPr="00A53561" w14:paraId="5A6F5CE0" w14:textId="77777777" w:rsidTr="001B0A97">
        <w:tc>
          <w:tcPr>
            <w:tcW w:w="992" w:type="dxa"/>
          </w:tcPr>
          <w:p w14:paraId="5679AADD" w14:textId="77777777" w:rsidR="001B0A97" w:rsidRPr="00A53561" w:rsidRDefault="001B0A97" w:rsidP="001B0A97">
            <w:pPr>
              <w:jc w:val="right"/>
              <w:rPr>
                <w:rFonts w:ascii="Century Gothic" w:hAnsi="Century Gothic" w:cs="Arial"/>
                <w:b/>
                <w:sz w:val="20"/>
                <w:szCs w:val="20"/>
              </w:rPr>
            </w:pPr>
          </w:p>
        </w:tc>
        <w:tc>
          <w:tcPr>
            <w:tcW w:w="8930" w:type="dxa"/>
          </w:tcPr>
          <w:p w14:paraId="149CB242" w14:textId="77777777" w:rsidR="001B0A97" w:rsidRPr="00641E9B" w:rsidRDefault="001B0A97" w:rsidP="001B0A97">
            <w:pPr>
              <w:pStyle w:val="ListParagraph"/>
              <w:tabs>
                <w:tab w:val="left" w:pos="318"/>
              </w:tabs>
              <w:ind w:left="34"/>
              <w:rPr>
                <w:rFonts w:ascii="Century Gothic" w:hAnsi="Century Gothic" w:cs="Arial"/>
                <w:sz w:val="20"/>
                <w:szCs w:val="20"/>
              </w:rPr>
            </w:pPr>
          </w:p>
        </w:tc>
      </w:tr>
      <w:tr w:rsidR="001B0A97" w:rsidRPr="00A53561" w14:paraId="1F32CD28" w14:textId="77777777" w:rsidTr="001B0A97">
        <w:tc>
          <w:tcPr>
            <w:tcW w:w="992" w:type="dxa"/>
          </w:tcPr>
          <w:p w14:paraId="7D4AE17A" w14:textId="762DD7C4"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20/15</w:t>
            </w:r>
          </w:p>
        </w:tc>
        <w:tc>
          <w:tcPr>
            <w:tcW w:w="8930" w:type="dxa"/>
          </w:tcPr>
          <w:p w14:paraId="5E6FC235" w14:textId="77777777" w:rsidR="001B0A97"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To Approve And Sign the</w:t>
            </w:r>
            <w:r>
              <w:rPr>
                <w:rFonts w:ascii="Century Gothic" w:hAnsi="Century Gothic" w:cs="Arial"/>
                <w:b/>
                <w:sz w:val="20"/>
                <w:szCs w:val="20"/>
              </w:rPr>
              <w:t xml:space="preserve"> Minutes</w:t>
            </w:r>
            <w:r w:rsidRPr="00A53561">
              <w:rPr>
                <w:rFonts w:ascii="Century Gothic" w:hAnsi="Century Gothic" w:cs="Arial"/>
                <w:b/>
                <w:sz w:val="20"/>
                <w:szCs w:val="20"/>
              </w:rPr>
              <w:t xml:space="preserve"> </w:t>
            </w:r>
            <w:r w:rsidRPr="005A1363">
              <w:rPr>
                <w:rFonts w:ascii="Century Gothic" w:hAnsi="Century Gothic" w:cs="Arial"/>
                <w:b/>
                <w:sz w:val="20"/>
                <w:szCs w:val="20"/>
              </w:rPr>
              <w:t xml:space="preserve">of the Parish Council Meeting held on </w:t>
            </w:r>
            <w:r>
              <w:rPr>
                <w:rFonts w:ascii="Century Gothic" w:hAnsi="Century Gothic" w:cs="Arial"/>
                <w:b/>
                <w:sz w:val="20"/>
                <w:szCs w:val="20"/>
              </w:rPr>
              <w:t>15 January 2015</w:t>
            </w:r>
          </w:p>
          <w:p w14:paraId="007A635E" w14:textId="25C1F29A" w:rsidR="001B0A97" w:rsidRPr="006B4E61" w:rsidRDefault="001B0A97" w:rsidP="001B0A97">
            <w:pPr>
              <w:pStyle w:val="ListParagraph"/>
              <w:tabs>
                <w:tab w:val="left" w:pos="1"/>
              </w:tabs>
              <w:ind w:left="34"/>
              <w:rPr>
                <w:rFonts w:ascii="Century Gothic" w:hAnsi="Century Gothic" w:cs="Arial"/>
                <w:b/>
                <w:sz w:val="20"/>
                <w:szCs w:val="20"/>
              </w:rPr>
            </w:pPr>
            <w:r w:rsidRPr="006B4E61">
              <w:rPr>
                <w:rFonts w:ascii="Century Gothic" w:hAnsi="Century Gothic" w:cs="Arial"/>
                <w:b/>
                <w:sz w:val="20"/>
                <w:szCs w:val="20"/>
              </w:rPr>
              <w:t xml:space="preserve">RESOLUTION </w:t>
            </w:r>
            <w:r>
              <w:rPr>
                <w:rFonts w:ascii="Century Gothic" w:hAnsi="Century Gothic" w:cs="Arial"/>
                <w:b/>
                <w:sz w:val="20"/>
                <w:szCs w:val="20"/>
              </w:rPr>
              <w:t>5/15</w:t>
            </w:r>
          </w:p>
          <w:p w14:paraId="16A607CB" w14:textId="0D3B1EBA" w:rsidR="00174E82" w:rsidRDefault="00DA365C" w:rsidP="001B0A97">
            <w:pPr>
              <w:tabs>
                <w:tab w:val="left" w:pos="318"/>
              </w:tabs>
              <w:ind w:left="34"/>
              <w:rPr>
                <w:rFonts w:ascii="Century Gothic" w:eastAsia="Times New Roman" w:hAnsi="Century Gothic" w:cs="Arial"/>
                <w:color w:val="auto"/>
                <w:sz w:val="20"/>
                <w:szCs w:val="20"/>
              </w:rPr>
            </w:pPr>
            <w:r>
              <w:rPr>
                <w:rFonts w:ascii="Century Gothic" w:eastAsia="Times New Roman" w:hAnsi="Century Gothic" w:cs="Arial"/>
                <w:color w:val="auto"/>
                <w:sz w:val="20"/>
                <w:szCs w:val="20"/>
              </w:rPr>
              <w:t>Item 10.2/15</w:t>
            </w:r>
            <w:r w:rsidR="00072C63">
              <w:rPr>
                <w:rFonts w:ascii="Century Gothic" w:eastAsia="Times New Roman" w:hAnsi="Century Gothic" w:cs="Arial"/>
                <w:color w:val="auto"/>
                <w:sz w:val="20"/>
                <w:szCs w:val="20"/>
              </w:rPr>
              <w:t xml:space="preserve"> was amended replacing</w:t>
            </w:r>
            <w:r w:rsidR="006A52DC">
              <w:rPr>
                <w:rFonts w:ascii="Century Gothic" w:eastAsia="Times New Roman" w:hAnsi="Century Gothic" w:cs="Arial"/>
                <w:color w:val="auto"/>
                <w:sz w:val="20"/>
                <w:szCs w:val="20"/>
              </w:rPr>
              <w:t xml:space="preserve"> </w:t>
            </w:r>
            <w:r w:rsidR="00072C63">
              <w:rPr>
                <w:rFonts w:ascii="Century Gothic" w:eastAsia="Times New Roman" w:hAnsi="Century Gothic" w:cs="Arial"/>
                <w:color w:val="auto"/>
                <w:sz w:val="20"/>
                <w:szCs w:val="20"/>
              </w:rPr>
              <w:t>’the Social Club’ with ‘the Trustees of the Football Club’.</w:t>
            </w:r>
          </w:p>
          <w:p w14:paraId="3CB8F8EF" w14:textId="7748F429" w:rsidR="001B0A97" w:rsidRPr="00A53561" w:rsidRDefault="001B0A97" w:rsidP="001B0A97">
            <w:pPr>
              <w:tabs>
                <w:tab w:val="left" w:pos="318"/>
              </w:tabs>
              <w:ind w:left="34"/>
              <w:rPr>
                <w:rFonts w:ascii="Century Gothic" w:hAnsi="Century Gothic" w:cs="Arial"/>
                <w:b/>
                <w:sz w:val="20"/>
                <w:szCs w:val="20"/>
              </w:rPr>
            </w:pPr>
            <w:r w:rsidRPr="0074297D">
              <w:rPr>
                <w:rFonts w:ascii="Century Gothic" w:eastAsia="Times New Roman" w:hAnsi="Century Gothic" w:cs="Arial"/>
                <w:color w:val="auto"/>
                <w:sz w:val="20"/>
                <w:szCs w:val="20"/>
              </w:rPr>
              <w:t xml:space="preserve">The Minutes were </w:t>
            </w:r>
            <w:r w:rsidR="00072C63">
              <w:rPr>
                <w:rFonts w:ascii="Century Gothic" w:eastAsia="Times New Roman" w:hAnsi="Century Gothic" w:cs="Arial"/>
                <w:color w:val="auto"/>
                <w:sz w:val="20"/>
                <w:szCs w:val="20"/>
              </w:rPr>
              <w:t xml:space="preserve">then </w:t>
            </w:r>
            <w:r w:rsidRPr="0074297D">
              <w:rPr>
                <w:rFonts w:ascii="Century Gothic" w:eastAsia="Times New Roman" w:hAnsi="Century Gothic" w:cs="Arial"/>
                <w:color w:val="auto"/>
                <w:sz w:val="20"/>
                <w:szCs w:val="20"/>
              </w:rPr>
              <w:t xml:space="preserve">unanimously agreed as a true and accurate record and were signed by the </w:t>
            </w:r>
            <w:r w:rsidR="00F45613">
              <w:rPr>
                <w:rFonts w:ascii="Century Gothic" w:eastAsia="Times New Roman" w:hAnsi="Century Gothic" w:cs="Arial"/>
                <w:color w:val="auto"/>
                <w:sz w:val="20"/>
                <w:szCs w:val="20"/>
              </w:rPr>
              <w:t xml:space="preserve">Vice </w:t>
            </w:r>
            <w:r w:rsidRPr="0074297D">
              <w:rPr>
                <w:rFonts w:ascii="Century Gothic" w:eastAsia="Times New Roman" w:hAnsi="Century Gothic" w:cs="Arial"/>
                <w:color w:val="auto"/>
                <w:sz w:val="20"/>
                <w:szCs w:val="20"/>
              </w:rPr>
              <w:t>Chairman</w:t>
            </w:r>
            <w:r w:rsidR="00072C63">
              <w:rPr>
                <w:rFonts w:ascii="Century Gothic" w:eastAsia="Times New Roman" w:hAnsi="Century Gothic" w:cs="Arial"/>
                <w:color w:val="auto"/>
                <w:sz w:val="20"/>
                <w:szCs w:val="20"/>
              </w:rPr>
              <w:t>.</w:t>
            </w:r>
          </w:p>
        </w:tc>
      </w:tr>
      <w:tr w:rsidR="001B0A97" w:rsidRPr="00A53561" w14:paraId="5219B562" w14:textId="77777777" w:rsidTr="001B0A97">
        <w:tc>
          <w:tcPr>
            <w:tcW w:w="992" w:type="dxa"/>
          </w:tcPr>
          <w:p w14:paraId="7AF53352" w14:textId="77777777" w:rsidR="001B0A97" w:rsidRPr="00A53561" w:rsidRDefault="001B0A97" w:rsidP="001B0A97">
            <w:pPr>
              <w:rPr>
                <w:rFonts w:ascii="Century Gothic" w:hAnsi="Century Gothic" w:cs="Arial"/>
                <w:b/>
                <w:sz w:val="20"/>
                <w:szCs w:val="20"/>
              </w:rPr>
            </w:pPr>
          </w:p>
        </w:tc>
        <w:tc>
          <w:tcPr>
            <w:tcW w:w="8930" w:type="dxa"/>
          </w:tcPr>
          <w:p w14:paraId="2BBECF0B" w14:textId="77777777" w:rsidR="001B0A97" w:rsidRPr="00A53561" w:rsidRDefault="001B0A97" w:rsidP="001B0A97">
            <w:pPr>
              <w:tabs>
                <w:tab w:val="left" w:pos="318"/>
              </w:tabs>
              <w:ind w:left="34"/>
              <w:rPr>
                <w:rFonts w:ascii="Century Gothic" w:hAnsi="Century Gothic" w:cs="Arial"/>
                <w:b/>
                <w:sz w:val="20"/>
                <w:szCs w:val="20"/>
              </w:rPr>
            </w:pPr>
          </w:p>
        </w:tc>
      </w:tr>
      <w:tr w:rsidR="001B0A97" w:rsidRPr="00A53561" w14:paraId="62E990AC" w14:textId="77777777" w:rsidTr="001B0A97">
        <w:tc>
          <w:tcPr>
            <w:tcW w:w="992" w:type="dxa"/>
          </w:tcPr>
          <w:p w14:paraId="51574D8A" w14:textId="77777777"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21/15</w:t>
            </w:r>
          </w:p>
          <w:p w14:paraId="1D467D3A" w14:textId="77777777" w:rsidR="00A96EBC" w:rsidRDefault="00A96EBC" w:rsidP="001B0A97">
            <w:pPr>
              <w:pStyle w:val="ListParagraph"/>
              <w:ind w:left="0"/>
              <w:rPr>
                <w:rFonts w:ascii="Century Gothic" w:hAnsi="Century Gothic" w:cs="Arial"/>
                <w:b/>
                <w:sz w:val="20"/>
                <w:szCs w:val="20"/>
              </w:rPr>
            </w:pPr>
          </w:p>
          <w:p w14:paraId="343EE899" w14:textId="77777777" w:rsidR="00A96EBC" w:rsidRDefault="00A96EBC" w:rsidP="001B0A97">
            <w:pPr>
              <w:pStyle w:val="ListParagraph"/>
              <w:ind w:left="0"/>
              <w:rPr>
                <w:rFonts w:ascii="Century Gothic" w:hAnsi="Century Gothic" w:cs="Arial"/>
                <w:b/>
                <w:sz w:val="20"/>
                <w:szCs w:val="20"/>
              </w:rPr>
            </w:pPr>
          </w:p>
          <w:p w14:paraId="6C6DF6D8" w14:textId="77777777" w:rsidR="00A96EBC" w:rsidRDefault="00A96EBC" w:rsidP="001B0A97">
            <w:pPr>
              <w:pStyle w:val="ListParagraph"/>
              <w:ind w:left="0"/>
              <w:rPr>
                <w:rFonts w:ascii="Century Gothic" w:hAnsi="Century Gothic" w:cs="Arial"/>
                <w:b/>
                <w:sz w:val="20"/>
                <w:szCs w:val="20"/>
              </w:rPr>
            </w:pPr>
          </w:p>
          <w:p w14:paraId="51A39E53" w14:textId="77777777" w:rsidR="00A96EBC" w:rsidRDefault="00A96EBC" w:rsidP="001B0A97">
            <w:pPr>
              <w:pStyle w:val="ListParagraph"/>
              <w:ind w:left="0"/>
              <w:rPr>
                <w:rFonts w:ascii="Century Gothic" w:hAnsi="Century Gothic" w:cs="Arial"/>
                <w:b/>
                <w:sz w:val="20"/>
                <w:szCs w:val="20"/>
              </w:rPr>
            </w:pPr>
          </w:p>
          <w:p w14:paraId="0CFDB8B0" w14:textId="77777777" w:rsidR="00A96EBC" w:rsidRDefault="00A96EBC" w:rsidP="001B0A97">
            <w:pPr>
              <w:pStyle w:val="ListParagraph"/>
              <w:ind w:left="0"/>
              <w:rPr>
                <w:rFonts w:ascii="Century Gothic" w:hAnsi="Century Gothic" w:cs="Arial"/>
                <w:b/>
                <w:sz w:val="20"/>
                <w:szCs w:val="20"/>
              </w:rPr>
            </w:pPr>
          </w:p>
          <w:p w14:paraId="7CA2E5F1" w14:textId="77777777" w:rsidR="00A96EBC" w:rsidRDefault="00A96EBC" w:rsidP="001B0A97">
            <w:pPr>
              <w:pStyle w:val="ListParagraph"/>
              <w:ind w:left="0"/>
              <w:rPr>
                <w:rFonts w:ascii="Century Gothic" w:hAnsi="Century Gothic" w:cs="Arial"/>
                <w:b/>
                <w:sz w:val="20"/>
                <w:szCs w:val="20"/>
              </w:rPr>
            </w:pPr>
          </w:p>
          <w:p w14:paraId="105C3CA0" w14:textId="77777777" w:rsidR="00A96EBC" w:rsidRDefault="00A96EBC" w:rsidP="001B0A97">
            <w:pPr>
              <w:pStyle w:val="ListParagraph"/>
              <w:ind w:left="0"/>
              <w:rPr>
                <w:rFonts w:ascii="Century Gothic" w:hAnsi="Century Gothic" w:cs="Arial"/>
                <w:b/>
                <w:sz w:val="20"/>
                <w:szCs w:val="20"/>
              </w:rPr>
            </w:pPr>
          </w:p>
          <w:p w14:paraId="3D8E7328" w14:textId="77777777" w:rsidR="00A96EBC" w:rsidRDefault="00A96EBC" w:rsidP="001B0A97">
            <w:pPr>
              <w:pStyle w:val="ListParagraph"/>
              <w:ind w:left="0"/>
              <w:rPr>
                <w:rFonts w:ascii="Century Gothic" w:hAnsi="Century Gothic" w:cs="Arial"/>
                <w:b/>
                <w:sz w:val="20"/>
                <w:szCs w:val="20"/>
              </w:rPr>
            </w:pPr>
          </w:p>
          <w:p w14:paraId="1CE4A5BE" w14:textId="77777777" w:rsidR="00A96EBC" w:rsidRDefault="00A96EBC" w:rsidP="001B0A97">
            <w:pPr>
              <w:pStyle w:val="ListParagraph"/>
              <w:ind w:left="0"/>
              <w:rPr>
                <w:rFonts w:ascii="Century Gothic" w:hAnsi="Century Gothic" w:cs="Arial"/>
                <w:b/>
                <w:sz w:val="20"/>
                <w:szCs w:val="20"/>
              </w:rPr>
            </w:pPr>
          </w:p>
          <w:p w14:paraId="0AB72632" w14:textId="77777777" w:rsidR="00A96EBC" w:rsidRDefault="00A96EBC" w:rsidP="001B0A97">
            <w:pPr>
              <w:pStyle w:val="ListParagraph"/>
              <w:ind w:left="0"/>
              <w:rPr>
                <w:rFonts w:ascii="Century Gothic" w:hAnsi="Century Gothic" w:cs="Arial"/>
                <w:b/>
                <w:sz w:val="20"/>
                <w:szCs w:val="20"/>
              </w:rPr>
            </w:pPr>
          </w:p>
          <w:p w14:paraId="2F40FA2C" w14:textId="77777777" w:rsidR="00A96EBC" w:rsidRDefault="00A96EBC" w:rsidP="001B0A97">
            <w:pPr>
              <w:pStyle w:val="ListParagraph"/>
              <w:ind w:left="0"/>
              <w:rPr>
                <w:rFonts w:ascii="Century Gothic" w:hAnsi="Century Gothic" w:cs="Arial"/>
                <w:b/>
                <w:sz w:val="20"/>
                <w:szCs w:val="20"/>
              </w:rPr>
            </w:pPr>
          </w:p>
          <w:p w14:paraId="3F504904" w14:textId="6ACA31B0" w:rsidR="00A96EBC" w:rsidRPr="00A96EBC" w:rsidRDefault="00A96EBC" w:rsidP="00A96EBC">
            <w:pPr>
              <w:pStyle w:val="ListParagraph"/>
              <w:ind w:left="0"/>
              <w:jc w:val="right"/>
              <w:rPr>
                <w:rFonts w:ascii="Century Gothic" w:hAnsi="Century Gothic" w:cs="Arial"/>
                <w:b/>
                <w:i/>
                <w:sz w:val="20"/>
                <w:szCs w:val="20"/>
              </w:rPr>
            </w:pPr>
            <w:r w:rsidRPr="00A96EBC">
              <w:rPr>
                <w:rFonts w:ascii="Century Gothic" w:hAnsi="Century Gothic" w:cs="Arial"/>
                <w:b/>
                <w:i/>
                <w:sz w:val="20"/>
                <w:szCs w:val="20"/>
              </w:rPr>
              <w:t>Action:</w:t>
            </w:r>
          </w:p>
        </w:tc>
        <w:tc>
          <w:tcPr>
            <w:tcW w:w="8930" w:type="dxa"/>
          </w:tcPr>
          <w:p w14:paraId="53615EFA" w14:textId="716DB452" w:rsidR="001B0A97" w:rsidRDefault="001B0A97" w:rsidP="001B0A97">
            <w:pPr>
              <w:tabs>
                <w:tab w:val="left" w:pos="318"/>
              </w:tabs>
              <w:ind w:left="34"/>
              <w:rPr>
                <w:rFonts w:ascii="Century Gothic" w:hAnsi="Century Gothic" w:cs="Arial"/>
                <w:b/>
                <w:sz w:val="20"/>
                <w:szCs w:val="20"/>
              </w:rPr>
            </w:pPr>
            <w:r>
              <w:rPr>
                <w:rFonts w:ascii="Century Gothic" w:hAnsi="Century Gothic" w:cs="Arial"/>
                <w:b/>
                <w:sz w:val="20"/>
                <w:szCs w:val="20"/>
              </w:rPr>
              <w:t>County and District Councillors’ Reports</w:t>
            </w:r>
          </w:p>
          <w:p w14:paraId="515EEBF4" w14:textId="44CBD024" w:rsidR="001B0A97" w:rsidRDefault="00072C63" w:rsidP="001B0A97">
            <w:pPr>
              <w:tabs>
                <w:tab w:val="left" w:pos="318"/>
              </w:tabs>
              <w:ind w:left="34"/>
              <w:rPr>
                <w:rFonts w:ascii="Century Gothic" w:hAnsi="Century Gothic" w:cs="Arial"/>
                <w:sz w:val="20"/>
                <w:szCs w:val="20"/>
              </w:rPr>
            </w:pPr>
            <w:r>
              <w:rPr>
                <w:rFonts w:ascii="Century Gothic" w:hAnsi="Century Gothic" w:cs="Arial"/>
                <w:sz w:val="20"/>
                <w:szCs w:val="20"/>
              </w:rPr>
              <w:t>Cllr Hick</w:t>
            </w:r>
            <w:r w:rsidR="00F45613">
              <w:rPr>
                <w:rFonts w:ascii="Century Gothic" w:hAnsi="Century Gothic" w:cs="Arial"/>
                <w:sz w:val="20"/>
                <w:szCs w:val="20"/>
              </w:rPr>
              <w:t>s</w:t>
            </w:r>
            <w:r>
              <w:rPr>
                <w:rFonts w:ascii="Century Gothic" w:hAnsi="Century Gothic" w:cs="Arial"/>
                <w:sz w:val="20"/>
                <w:szCs w:val="20"/>
              </w:rPr>
              <w:t xml:space="preserve"> was </w:t>
            </w:r>
            <w:r w:rsidR="00174E82">
              <w:rPr>
                <w:rFonts w:ascii="Century Gothic" w:hAnsi="Century Gothic" w:cs="Arial"/>
                <w:sz w:val="20"/>
                <w:szCs w:val="20"/>
              </w:rPr>
              <w:t>not available</w:t>
            </w:r>
            <w:r>
              <w:rPr>
                <w:rFonts w:ascii="Century Gothic" w:hAnsi="Century Gothic" w:cs="Arial"/>
                <w:sz w:val="20"/>
                <w:szCs w:val="20"/>
              </w:rPr>
              <w:t>.</w:t>
            </w:r>
          </w:p>
          <w:p w14:paraId="1F1BF69D" w14:textId="77777777" w:rsidR="00174E82" w:rsidRDefault="00174E82" w:rsidP="001B0A97">
            <w:pPr>
              <w:tabs>
                <w:tab w:val="left" w:pos="318"/>
              </w:tabs>
              <w:ind w:left="34"/>
              <w:rPr>
                <w:rFonts w:ascii="Century Gothic" w:hAnsi="Century Gothic" w:cs="Arial"/>
                <w:sz w:val="20"/>
                <w:szCs w:val="20"/>
              </w:rPr>
            </w:pPr>
          </w:p>
          <w:p w14:paraId="0ED0B4FD" w14:textId="7370A1C6" w:rsidR="00174E82" w:rsidRDefault="00072C63" w:rsidP="001B0A97">
            <w:pPr>
              <w:tabs>
                <w:tab w:val="left" w:pos="318"/>
              </w:tabs>
              <w:ind w:left="34"/>
              <w:rPr>
                <w:rFonts w:ascii="Century Gothic" w:hAnsi="Century Gothic" w:cs="Arial"/>
                <w:sz w:val="20"/>
                <w:szCs w:val="20"/>
              </w:rPr>
            </w:pPr>
            <w:r>
              <w:rPr>
                <w:rFonts w:ascii="Century Gothic" w:hAnsi="Century Gothic" w:cs="Arial"/>
                <w:sz w:val="20"/>
                <w:szCs w:val="20"/>
              </w:rPr>
              <w:t>Cllr Parsons (CDC) reported:</w:t>
            </w:r>
          </w:p>
          <w:p w14:paraId="574C028A" w14:textId="192121A5" w:rsidR="00AC586A" w:rsidRPr="006B4E61" w:rsidRDefault="00AC586A" w:rsidP="00AC586A">
            <w:pPr>
              <w:pStyle w:val="ListParagraph"/>
              <w:tabs>
                <w:tab w:val="left" w:pos="1"/>
              </w:tabs>
              <w:ind w:left="34"/>
              <w:rPr>
                <w:rFonts w:ascii="Century Gothic" w:hAnsi="Century Gothic" w:cs="Arial"/>
                <w:b/>
                <w:sz w:val="20"/>
                <w:szCs w:val="20"/>
              </w:rPr>
            </w:pPr>
            <w:r w:rsidRPr="006B4E61">
              <w:rPr>
                <w:rFonts w:ascii="Century Gothic" w:hAnsi="Century Gothic" w:cs="Arial"/>
                <w:b/>
                <w:sz w:val="20"/>
                <w:szCs w:val="20"/>
              </w:rPr>
              <w:t xml:space="preserve">RESOLUTION </w:t>
            </w:r>
            <w:r>
              <w:rPr>
                <w:rFonts w:ascii="Century Gothic" w:hAnsi="Century Gothic" w:cs="Arial"/>
                <w:b/>
                <w:sz w:val="20"/>
                <w:szCs w:val="20"/>
              </w:rPr>
              <w:t>6/15</w:t>
            </w:r>
          </w:p>
          <w:p w14:paraId="0697EC93" w14:textId="301675AD" w:rsidR="00174E82" w:rsidRPr="00A96EBC" w:rsidRDefault="00072C63" w:rsidP="00A96EBC">
            <w:pPr>
              <w:pStyle w:val="ListParagraph"/>
              <w:numPr>
                <w:ilvl w:val="0"/>
                <w:numId w:val="14"/>
              </w:numPr>
              <w:tabs>
                <w:tab w:val="left" w:pos="459"/>
              </w:tabs>
              <w:ind w:left="459"/>
              <w:rPr>
                <w:rFonts w:ascii="Century Gothic" w:hAnsi="Century Gothic" w:cs="Arial"/>
                <w:sz w:val="20"/>
                <w:szCs w:val="20"/>
              </w:rPr>
            </w:pPr>
            <w:r w:rsidRPr="00A96EBC">
              <w:rPr>
                <w:rFonts w:ascii="Century Gothic" w:hAnsi="Century Gothic" w:cs="Arial"/>
                <w:sz w:val="20"/>
                <w:szCs w:val="20"/>
              </w:rPr>
              <w:t xml:space="preserve">That no new community first responders have been recruited </w:t>
            </w:r>
            <w:r w:rsidR="006A52DC" w:rsidRPr="00A96EBC">
              <w:rPr>
                <w:rFonts w:ascii="Century Gothic" w:hAnsi="Century Gothic" w:cs="Arial"/>
                <w:sz w:val="20"/>
                <w:szCs w:val="20"/>
              </w:rPr>
              <w:t xml:space="preserve">recently </w:t>
            </w:r>
            <w:r w:rsidRPr="00A96EBC">
              <w:rPr>
                <w:rFonts w:ascii="Century Gothic" w:hAnsi="Century Gothic" w:cs="Arial"/>
                <w:sz w:val="20"/>
                <w:szCs w:val="20"/>
              </w:rPr>
              <w:t xml:space="preserve">and he will continue to monitor the situation.  </w:t>
            </w:r>
            <w:r w:rsidR="007754A5" w:rsidRPr="00A96EBC">
              <w:rPr>
                <w:rFonts w:ascii="Century Gothic" w:hAnsi="Century Gothic" w:cs="Arial"/>
                <w:sz w:val="20"/>
                <w:szCs w:val="20"/>
              </w:rPr>
              <w:t xml:space="preserve">  </w:t>
            </w:r>
          </w:p>
          <w:p w14:paraId="59C079AE" w14:textId="37996EDD" w:rsidR="007754A5" w:rsidRPr="00A96EBC" w:rsidRDefault="007754A5" w:rsidP="00A96EBC">
            <w:pPr>
              <w:pStyle w:val="ListParagraph"/>
              <w:numPr>
                <w:ilvl w:val="0"/>
                <w:numId w:val="14"/>
              </w:numPr>
              <w:tabs>
                <w:tab w:val="left" w:pos="459"/>
              </w:tabs>
              <w:ind w:left="459"/>
              <w:rPr>
                <w:rFonts w:ascii="Century Gothic" w:hAnsi="Century Gothic" w:cs="Arial"/>
                <w:sz w:val="20"/>
                <w:szCs w:val="20"/>
              </w:rPr>
            </w:pPr>
            <w:r w:rsidRPr="00A96EBC">
              <w:rPr>
                <w:rFonts w:ascii="Century Gothic" w:hAnsi="Century Gothic" w:cs="Arial"/>
                <w:sz w:val="20"/>
                <w:szCs w:val="20"/>
              </w:rPr>
              <w:t>Ambulance service</w:t>
            </w:r>
            <w:r w:rsidR="00072C63" w:rsidRPr="00A96EBC">
              <w:rPr>
                <w:rFonts w:ascii="Century Gothic" w:hAnsi="Century Gothic" w:cs="Arial"/>
                <w:sz w:val="20"/>
                <w:szCs w:val="20"/>
              </w:rPr>
              <w:t>s</w:t>
            </w:r>
            <w:r w:rsidRPr="00A96EBC">
              <w:rPr>
                <w:rFonts w:ascii="Century Gothic" w:hAnsi="Century Gothic" w:cs="Arial"/>
                <w:sz w:val="20"/>
                <w:szCs w:val="20"/>
              </w:rPr>
              <w:t xml:space="preserve"> will be cutting back on </w:t>
            </w:r>
            <w:r w:rsidR="00072C63" w:rsidRPr="00A96EBC">
              <w:rPr>
                <w:rFonts w:ascii="Century Gothic" w:hAnsi="Century Gothic" w:cs="Arial"/>
                <w:sz w:val="20"/>
                <w:szCs w:val="20"/>
              </w:rPr>
              <w:t xml:space="preserve">the </w:t>
            </w:r>
            <w:r w:rsidRPr="00A96EBC">
              <w:rPr>
                <w:rFonts w:ascii="Century Gothic" w:hAnsi="Century Gothic" w:cs="Arial"/>
                <w:sz w:val="20"/>
                <w:szCs w:val="20"/>
              </w:rPr>
              <w:t xml:space="preserve">provision of defibrillators due to financial cutbacks.  </w:t>
            </w:r>
            <w:r w:rsidR="00AC586A" w:rsidRPr="00A96EBC">
              <w:rPr>
                <w:rFonts w:ascii="Century Gothic" w:hAnsi="Century Gothic" w:cs="Arial"/>
                <w:sz w:val="20"/>
                <w:szCs w:val="20"/>
              </w:rPr>
              <w:t>However, Cllr Parsons has negiotiated a 50% p</w:t>
            </w:r>
            <w:r w:rsidRPr="00A96EBC">
              <w:rPr>
                <w:rFonts w:ascii="Century Gothic" w:hAnsi="Century Gothic" w:cs="Arial"/>
                <w:sz w:val="20"/>
                <w:szCs w:val="20"/>
              </w:rPr>
              <w:t xml:space="preserve">artnership </w:t>
            </w:r>
            <w:r w:rsidR="00AC586A" w:rsidRPr="00A96EBC">
              <w:rPr>
                <w:rFonts w:ascii="Century Gothic" w:hAnsi="Century Gothic" w:cs="Arial"/>
                <w:sz w:val="20"/>
                <w:szCs w:val="20"/>
              </w:rPr>
              <w:t>arrangement with the Service to provide a second defibrillator for the Village.  This additional expenditure was proposed by Cllr Parsons and seconded by Cllr Slater and unanimously RESOLVED.</w:t>
            </w:r>
            <w:r w:rsidRPr="00A96EBC">
              <w:rPr>
                <w:rFonts w:ascii="Century Gothic" w:hAnsi="Century Gothic" w:cs="Arial"/>
                <w:sz w:val="20"/>
                <w:szCs w:val="20"/>
              </w:rPr>
              <w:t xml:space="preserve">  </w:t>
            </w:r>
            <w:r w:rsidR="00AC586A" w:rsidRPr="00A96EBC">
              <w:rPr>
                <w:rFonts w:ascii="Century Gothic" w:hAnsi="Century Gothic" w:cs="Arial"/>
                <w:sz w:val="20"/>
                <w:szCs w:val="20"/>
              </w:rPr>
              <w:t>It was further agreed to p</w:t>
            </w:r>
            <w:r w:rsidRPr="00A96EBC">
              <w:rPr>
                <w:rFonts w:ascii="Century Gothic" w:hAnsi="Century Gothic" w:cs="Arial"/>
                <w:sz w:val="20"/>
                <w:szCs w:val="20"/>
              </w:rPr>
              <w:t xml:space="preserve">lace </w:t>
            </w:r>
            <w:r w:rsidR="00AC586A" w:rsidRPr="00A96EBC">
              <w:rPr>
                <w:rFonts w:ascii="Century Gothic" w:hAnsi="Century Gothic" w:cs="Arial"/>
                <w:sz w:val="20"/>
                <w:szCs w:val="20"/>
              </w:rPr>
              <w:t xml:space="preserve">the machine </w:t>
            </w:r>
            <w:r w:rsidRPr="00A96EBC">
              <w:rPr>
                <w:rFonts w:ascii="Century Gothic" w:hAnsi="Century Gothic" w:cs="Arial"/>
                <w:sz w:val="20"/>
                <w:szCs w:val="20"/>
              </w:rPr>
              <w:t xml:space="preserve">on </w:t>
            </w:r>
            <w:r w:rsidR="00AC586A" w:rsidRPr="00A96EBC">
              <w:rPr>
                <w:rFonts w:ascii="Century Gothic" w:hAnsi="Century Gothic" w:cs="Arial"/>
                <w:sz w:val="20"/>
                <w:szCs w:val="20"/>
              </w:rPr>
              <w:t xml:space="preserve">the outside of the Memorial Hall and to invite </w:t>
            </w:r>
            <w:r w:rsidRPr="00A96EBC">
              <w:rPr>
                <w:rFonts w:ascii="Century Gothic" w:hAnsi="Century Gothic" w:cs="Arial"/>
                <w:sz w:val="20"/>
                <w:szCs w:val="20"/>
              </w:rPr>
              <w:t>G</w:t>
            </w:r>
            <w:r w:rsidR="00AC586A" w:rsidRPr="00A96EBC">
              <w:rPr>
                <w:rFonts w:ascii="Century Gothic" w:hAnsi="Century Gothic" w:cs="Arial"/>
                <w:sz w:val="20"/>
                <w:szCs w:val="20"/>
              </w:rPr>
              <w:t xml:space="preserve">eoffrey </w:t>
            </w:r>
            <w:r w:rsidRPr="00A96EBC">
              <w:rPr>
                <w:rFonts w:ascii="Century Gothic" w:hAnsi="Century Gothic" w:cs="Arial"/>
                <w:sz w:val="20"/>
                <w:szCs w:val="20"/>
              </w:rPr>
              <w:t>C</w:t>
            </w:r>
            <w:r w:rsidR="00AC586A" w:rsidRPr="00A96EBC">
              <w:rPr>
                <w:rFonts w:ascii="Century Gothic" w:hAnsi="Century Gothic" w:cs="Arial"/>
                <w:sz w:val="20"/>
                <w:szCs w:val="20"/>
              </w:rPr>
              <w:t xml:space="preserve">lifton </w:t>
            </w:r>
            <w:r w:rsidRPr="00A96EBC">
              <w:rPr>
                <w:rFonts w:ascii="Century Gothic" w:hAnsi="Century Gothic" w:cs="Arial"/>
                <w:sz w:val="20"/>
                <w:szCs w:val="20"/>
              </w:rPr>
              <w:t>B</w:t>
            </w:r>
            <w:r w:rsidR="00AC586A" w:rsidRPr="00A96EBC">
              <w:rPr>
                <w:rFonts w:ascii="Century Gothic" w:hAnsi="Century Gothic" w:cs="Arial"/>
                <w:sz w:val="20"/>
                <w:szCs w:val="20"/>
              </w:rPr>
              <w:t>rown MP to inaugurate it.</w:t>
            </w:r>
          </w:p>
          <w:p w14:paraId="08E3D135" w14:textId="4047EFB1" w:rsidR="007754A5" w:rsidRPr="00A96EBC" w:rsidRDefault="00AC586A" w:rsidP="00A96EBC">
            <w:pPr>
              <w:pStyle w:val="ListParagraph"/>
              <w:numPr>
                <w:ilvl w:val="0"/>
                <w:numId w:val="14"/>
              </w:numPr>
              <w:tabs>
                <w:tab w:val="left" w:pos="459"/>
              </w:tabs>
              <w:ind w:left="459"/>
              <w:rPr>
                <w:rFonts w:ascii="Century Gothic" w:hAnsi="Century Gothic" w:cs="Arial"/>
                <w:sz w:val="20"/>
                <w:szCs w:val="20"/>
              </w:rPr>
            </w:pPr>
            <w:r w:rsidRPr="00A96EBC">
              <w:rPr>
                <w:rFonts w:ascii="Century Gothic" w:hAnsi="Century Gothic" w:cs="Arial"/>
                <w:sz w:val="20"/>
                <w:szCs w:val="20"/>
              </w:rPr>
              <w:t>Cllr Parson requested that the existing defibrillation equipment is checked to be registered with the Ambulance Service.</w:t>
            </w:r>
          </w:p>
          <w:p w14:paraId="060E052F" w14:textId="30CB19D1" w:rsidR="007754A5" w:rsidRPr="00A96EBC" w:rsidRDefault="007754A5" w:rsidP="00A96EBC">
            <w:pPr>
              <w:pStyle w:val="ListParagraph"/>
              <w:numPr>
                <w:ilvl w:val="0"/>
                <w:numId w:val="14"/>
              </w:numPr>
              <w:tabs>
                <w:tab w:val="left" w:pos="459"/>
              </w:tabs>
              <w:ind w:left="459"/>
              <w:rPr>
                <w:rFonts w:ascii="Century Gothic" w:hAnsi="Century Gothic" w:cs="Arial"/>
                <w:sz w:val="20"/>
                <w:szCs w:val="20"/>
              </w:rPr>
            </w:pPr>
            <w:r w:rsidRPr="00A96EBC">
              <w:rPr>
                <w:rFonts w:ascii="Century Gothic" w:hAnsi="Century Gothic" w:cs="Arial"/>
                <w:sz w:val="20"/>
                <w:szCs w:val="20"/>
              </w:rPr>
              <w:t xml:space="preserve">111 Service – </w:t>
            </w:r>
            <w:r w:rsidR="00AC586A" w:rsidRPr="00A96EBC">
              <w:rPr>
                <w:rFonts w:ascii="Century Gothic" w:hAnsi="Century Gothic" w:cs="Arial"/>
                <w:sz w:val="20"/>
                <w:szCs w:val="20"/>
              </w:rPr>
              <w:t>Cllr Parsons confirmed that he</w:t>
            </w:r>
            <w:r w:rsidRPr="00A96EBC">
              <w:rPr>
                <w:rFonts w:ascii="Century Gothic" w:hAnsi="Century Gothic" w:cs="Arial"/>
                <w:sz w:val="20"/>
                <w:szCs w:val="20"/>
              </w:rPr>
              <w:t xml:space="preserve"> has asked for copy of </w:t>
            </w:r>
            <w:r w:rsidR="00AC586A" w:rsidRPr="00A96EBC">
              <w:rPr>
                <w:rFonts w:ascii="Century Gothic" w:hAnsi="Century Gothic" w:cs="Arial"/>
                <w:sz w:val="20"/>
                <w:szCs w:val="20"/>
              </w:rPr>
              <w:t xml:space="preserve">the contract to see </w:t>
            </w:r>
            <w:r w:rsidRPr="00A96EBC">
              <w:rPr>
                <w:rFonts w:ascii="Century Gothic" w:hAnsi="Century Gothic" w:cs="Arial"/>
                <w:sz w:val="20"/>
                <w:szCs w:val="20"/>
              </w:rPr>
              <w:t>which</w:t>
            </w:r>
            <w:r w:rsidR="00AC586A" w:rsidRPr="00A96EBC">
              <w:rPr>
                <w:rFonts w:ascii="Century Gothic" w:hAnsi="Century Gothic" w:cs="Arial"/>
                <w:sz w:val="20"/>
                <w:szCs w:val="20"/>
              </w:rPr>
              <w:t xml:space="preserve"> organisation has</w:t>
            </w:r>
            <w:r w:rsidRPr="00A96EBC">
              <w:rPr>
                <w:rFonts w:ascii="Century Gothic" w:hAnsi="Century Gothic" w:cs="Arial"/>
                <w:sz w:val="20"/>
                <w:szCs w:val="20"/>
              </w:rPr>
              <w:t xml:space="preserve"> responsibility</w:t>
            </w:r>
            <w:r w:rsidR="00AC586A" w:rsidRPr="00A96EBC">
              <w:rPr>
                <w:rFonts w:ascii="Century Gothic" w:hAnsi="Century Gothic" w:cs="Arial"/>
                <w:sz w:val="20"/>
                <w:szCs w:val="20"/>
              </w:rPr>
              <w:t xml:space="preserve"> for which part of the service</w:t>
            </w:r>
            <w:r w:rsidRPr="00A96EBC">
              <w:rPr>
                <w:rFonts w:ascii="Century Gothic" w:hAnsi="Century Gothic" w:cs="Arial"/>
                <w:sz w:val="20"/>
                <w:szCs w:val="20"/>
              </w:rPr>
              <w:t xml:space="preserve">. </w:t>
            </w:r>
          </w:p>
        </w:tc>
      </w:tr>
      <w:tr w:rsidR="001B0A97" w:rsidRPr="00A53561" w14:paraId="5B92E465" w14:textId="77777777" w:rsidTr="001B0A97">
        <w:tc>
          <w:tcPr>
            <w:tcW w:w="992" w:type="dxa"/>
          </w:tcPr>
          <w:p w14:paraId="356003F5" w14:textId="61A227B7" w:rsidR="001B0A97" w:rsidRPr="00A53561" w:rsidRDefault="001B0A97" w:rsidP="001B0A97">
            <w:pPr>
              <w:pStyle w:val="ListParagraph"/>
              <w:ind w:left="0"/>
              <w:rPr>
                <w:rFonts w:ascii="Century Gothic" w:hAnsi="Century Gothic" w:cs="Arial"/>
                <w:b/>
                <w:sz w:val="20"/>
                <w:szCs w:val="20"/>
              </w:rPr>
            </w:pPr>
          </w:p>
        </w:tc>
        <w:tc>
          <w:tcPr>
            <w:tcW w:w="8930" w:type="dxa"/>
          </w:tcPr>
          <w:p w14:paraId="3F848FF1" w14:textId="77777777" w:rsidR="001B0A97" w:rsidRPr="00A53561" w:rsidRDefault="001B0A97" w:rsidP="001B0A97">
            <w:pPr>
              <w:tabs>
                <w:tab w:val="left" w:pos="318"/>
              </w:tabs>
              <w:ind w:left="34"/>
              <w:rPr>
                <w:rFonts w:ascii="Century Gothic" w:hAnsi="Century Gothic" w:cs="Arial"/>
                <w:b/>
                <w:sz w:val="20"/>
                <w:szCs w:val="20"/>
              </w:rPr>
            </w:pPr>
            <w:r>
              <w:rPr>
                <w:rFonts w:ascii="Century Gothic" w:hAnsi="Century Gothic" w:cs="Arial"/>
                <w:b/>
                <w:sz w:val="20"/>
                <w:szCs w:val="20"/>
              </w:rPr>
              <w:t xml:space="preserve"> </w:t>
            </w:r>
          </w:p>
        </w:tc>
      </w:tr>
      <w:tr w:rsidR="001B0A97" w:rsidRPr="00A53561" w14:paraId="3FBCDF55" w14:textId="77777777" w:rsidTr="001B0A97">
        <w:tc>
          <w:tcPr>
            <w:tcW w:w="992" w:type="dxa"/>
          </w:tcPr>
          <w:p w14:paraId="2D50DA59" w14:textId="52B0D5BB"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22/15</w:t>
            </w:r>
          </w:p>
        </w:tc>
        <w:tc>
          <w:tcPr>
            <w:tcW w:w="8930" w:type="dxa"/>
          </w:tcPr>
          <w:p w14:paraId="59857F33" w14:textId="18ABA41B" w:rsidR="001B0A97" w:rsidRDefault="001B0A97" w:rsidP="001B0A97">
            <w:pPr>
              <w:tabs>
                <w:tab w:val="left" w:pos="318"/>
              </w:tabs>
              <w:ind w:left="34"/>
              <w:rPr>
                <w:rFonts w:ascii="Century Gothic" w:hAnsi="Century Gothic" w:cs="Arial"/>
                <w:b/>
                <w:sz w:val="20"/>
                <w:szCs w:val="20"/>
              </w:rPr>
            </w:pPr>
            <w:r w:rsidRPr="00817C09">
              <w:rPr>
                <w:rFonts w:ascii="Century Gothic" w:hAnsi="Century Gothic" w:cs="Arial"/>
                <w:b/>
                <w:sz w:val="20"/>
                <w:szCs w:val="20"/>
              </w:rPr>
              <w:t xml:space="preserve">Chairman’s Report </w:t>
            </w:r>
          </w:p>
          <w:p w14:paraId="11D55224" w14:textId="0F1FC864" w:rsidR="001B0A97" w:rsidRPr="001B0A97" w:rsidRDefault="00A96EBC" w:rsidP="001B0A97">
            <w:pPr>
              <w:tabs>
                <w:tab w:val="left" w:pos="318"/>
              </w:tabs>
              <w:ind w:left="34"/>
              <w:rPr>
                <w:rFonts w:ascii="Century Gothic" w:hAnsi="Century Gothic" w:cs="Arial"/>
                <w:sz w:val="20"/>
                <w:szCs w:val="20"/>
              </w:rPr>
            </w:pPr>
            <w:r>
              <w:rPr>
                <w:rFonts w:ascii="Century Gothic" w:hAnsi="Century Gothic" w:cs="Arial"/>
                <w:sz w:val="20"/>
                <w:szCs w:val="20"/>
              </w:rPr>
              <w:t>Included on the Finance Report.</w:t>
            </w:r>
          </w:p>
        </w:tc>
      </w:tr>
      <w:tr w:rsidR="001B0A97" w:rsidRPr="007058D4" w14:paraId="7B151FA7" w14:textId="77777777" w:rsidTr="001B0A97">
        <w:tc>
          <w:tcPr>
            <w:tcW w:w="992" w:type="dxa"/>
          </w:tcPr>
          <w:p w14:paraId="4BD098D2" w14:textId="77777777" w:rsidR="001B0A97" w:rsidRPr="007058D4" w:rsidRDefault="001B0A97" w:rsidP="001B0A97">
            <w:pPr>
              <w:pStyle w:val="ListParagraph"/>
              <w:ind w:left="0"/>
              <w:rPr>
                <w:rFonts w:ascii="Century Gothic" w:hAnsi="Century Gothic" w:cs="Arial"/>
                <w:sz w:val="20"/>
                <w:szCs w:val="20"/>
              </w:rPr>
            </w:pPr>
          </w:p>
        </w:tc>
        <w:tc>
          <w:tcPr>
            <w:tcW w:w="8930" w:type="dxa"/>
          </w:tcPr>
          <w:p w14:paraId="1C837B12" w14:textId="77777777" w:rsidR="001B0A97" w:rsidRPr="00817C09" w:rsidRDefault="001B0A97" w:rsidP="001B0A97">
            <w:pPr>
              <w:tabs>
                <w:tab w:val="left" w:pos="318"/>
              </w:tabs>
              <w:ind w:left="720"/>
              <w:rPr>
                <w:rFonts w:ascii="Century Gothic" w:hAnsi="Century Gothic" w:cs="Arial"/>
                <w:color w:val="FF0000"/>
                <w:sz w:val="20"/>
                <w:szCs w:val="20"/>
              </w:rPr>
            </w:pPr>
          </w:p>
        </w:tc>
      </w:tr>
      <w:tr w:rsidR="001B0A97" w:rsidRPr="00A53561" w14:paraId="0CA2418D" w14:textId="77777777" w:rsidTr="001B0A97">
        <w:tc>
          <w:tcPr>
            <w:tcW w:w="992" w:type="dxa"/>
          </w:tcPr>
          <w:p w14:paraId="746C39C2" w14:textId="464C99CB"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23/15</w:t>
            </w:r>
          </w:p>
        </w:tc>
        <w:tc>
          <w:tcPr>
            <w:tcW w:w="8930" w:type="dxa"/>
          </w:tcPr>
          <w:p w14:paraId="76F0BD7C" w14:textId="77777777" w:rsidR="001B0A97" w:rsidRPr="00A53561"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Community Issues &amp; Projects</w:t>
            </w:r>
          </w:p>
        </w:tc>
      </w:tr>
      <w:tr w:rsidR="001B0A97" w:rsidRPr="00A53561" w14:paraId="241EA5AA" w14:textId="77777777" w:rsidTr="001B0A97">
        <w:tc>
          <w:tcPr>
            <w:tcW w:w="992" w:type="dxa"/>
          </w:tcPr>
          <w:p w14:paraId="47B9694E" w14:textId="651CB087" w:rsidR="001B0A97" w:rsidRPr="00A53561" w:rsidRDefault="001B0A97" w:rsidP="001B0A97">
            <w:pPr>
              <w:jc w:val="right"/>
              <w:rPr>
                <w:rFonts w:ascii="Century Gothic" w:hAnsi="Century Gothic" w:cs="Arial"/>
                <w:b/>
                <w:sz w:val="20"/>
                <w:szCs w:val="20"/>
              </w:rPr>
            </w:pPr>
            <w:r>
              <w:rPr>
                <w:rFonts w:ascii="Century Gothic" w:hAnsi="Century Gothic" w:cs="Arial"/>
                <w:b/>
                <w:sz w:val="20"/>
                <w:szCs w:val="20"/>
              </w:rPr>
              <w:t>23.</w:t>
            </w:r>
            <w:r w:rsidRPr="00A53561">
              <w:rPr>
                <w:rFonts w:ascii="Century Gothic" w:hAnsi="Century Gothic" w:cs="Arial"/>
                <w:b/>
                <w:sz w:val="20"/>
                <w:szCs w:val="20"/>
              </w:rPr>
              <w:t>1</w:t>
            </w:r>
            <w:r>
              <w:rPr>
                <w:rFonts w:ascii="Century Gothic" w:hAnsi="Century Gothic" w:cs="Arial"/>
                <w:b/>
                <w:sz w:val="20"/>
                <w:szCs w:val="20"/>
              </w:rPr>
              <w:t>/15</w:t>
            </w:r>
          </w:p>
        </w:tc>
        <w:tc>
          <w:tcPr>
            <w:tcW w:w="8930" w:type="dxa"/>
          </w:tcPr>
          <w:p w14:paraId="2F09C02F" w14:textId="77777777" w:rsidR="001B0A97" w:rsidRPr="00C37DF0" w:rsidRDefault="001B0A97" w:rsidP="001B0A97">
            <w:pPr>
              <w:pStyle w:val="ListParagraph"/>
              <w:tabs>
                <w:tab w:val="left" w:pos="318"/>
              </w:tabs>
              <w:ind w:left="34"/>
              <w:rPr>
                <w:rFonts w:ascii="Century Gothic" w:hAnsi="Century Gothic" w:cs="Arial"/>
                <w:sz w:val="20"/>
                <w:szCs w:val="20"/>
              </w:rPr>
            </w:pPr>
            <w:r w:rsidRPr="00A53561">
              <w:rPr>
                <w:rFonts w:ascii="Century Gothic" w:hAnsi="Century Gothic" w:cs="Arial"/>
                <w:b/>
                <w:sz w:val="20"/>
                <w:szCs w:val="20"/>
              </w:rPr>
              <w:t xml:space="preserve">Traffic </w:t>
            </w:r>
            <w:r>
              <w:rPr>
                <w:rFonts w:ascii="Century Gothic" w:hAnsi="Century Gothic" w:cs="Arial"/>
                <w:b/>
                <w:sz w:val="20"/>
                <w:szCs w:val="20"/>
              </w:rPr>
              <w:t>a</w:t>
            </w:r>
            <w:r w:rsidRPr="00A53561">
              <w:rPr>
                <w:rFonts w:ascii="Century Gothic" w:hAnsi="Century Gothic" w:cs="Arial"/>
                <w:b/>
                <w:sz w:val="20"/>
                <w:szCs w:val="20"/>
              </w:rPr>
              <w:t>nd Highways</w:t>
            </w:r>
          </w:p>
        </w:tc>
      </w:tr>
      <w:tr w:rsidR="001B0A97" w:rsidRPr="00A53561" w14:paraId="01766634" w14:textId="77777777" w:rsidTr="001B0A97">
        <w:tc>
          <w:tcPr>
            <w:tcW w:w="992" w:type="dxa"/>
          </w:tcPr>
          <w:p w14:paraId="74036873" w14:textId="77777777" w:rsidR="001B0A97" w:rsidRDefault="001B0A97" w:rsidP="001B0A97">
            <w:pPr>
              <w:jc w:val="right"/>
              <w:rPr>
                <w:rFonts w:ascii="Century Gothic" w:hAnsi="Century Gothic" w:cs="Arial"/>
                <w:b/>
                <w:sz w:val="20"/>
                <w:szCs w:val="20"/>
              </w:rPr>
            </w:pPr>
          </w:p>
          <w:p w14:paraId="46C63563" w14:textId="7C8EE743" w:rsidR="00F2144B" w:rsidRPr="00B75156" w:rsidRDefault="00F2144B" w:rsidP="00B75156">
            <w:pPr>
              <w:jc w:val="right"/>
              <w:rPr>
                <w:rFonts w:ascii="Century Gothic" w:hAnsi="Century Gothic" w:cs="Arial"/>
                <w:b/>
                <w:i/>
                <w:sz w:val="20"/>
                <w:szCs w:val="20"/>
              </w:rPr>
            </w:pPr>
            <w:r w:rsidRPr="00F2144B">
              <w:rPr>
                <w:rFonts w:ascii="Century Gothic" w:hAnsi="Century Gothic" w:cs="Arial"/>
                <w:b/>
                <w:i/>
                <w:sz w:val="20"/>
                <w:szCs w:val="20"/>
              </w:rPr>
              <w:t>Action:</w:t>
            </w:r>
          </w:p>
        </w:tc>
        <w:tc>
          <w:tcPr>
            <w:tcW w:w="8930" w:type="dxa"/>
          </w:tcPr>
          <w:p w14:paraId="18C7E51A" w14:textId="47726719" w:rsidR="001B0A97" w:rsidRPr="00A96EBC" w:rsidRDefault="001B0A97" w:rsidP="00A96EBC">
            <w:pPr>
              <w:tabs>
                <w:tab w:val="left" w:pos="318"/>
              </w:tabs>
              <w:rPr>
                <w:rFonts w:ascii="Century Gothic" w:hAnsi="Century Gothic" w:cs="Arial"/>
                <w:sz w:val="20"/>
                <w:szCs w:val="20"/>
              </w:rPr>
            </w:pPr>
            <w:r w:rsidRPr="00A96EBC">
              <w:rPr>
                <w:rFonts w:ascii="Century Gothic" w:hAnsi="Century Gothic" w:cs="Arial"/>
                <w:b/>
                <w:sz w:val="20"/>
                <w:szCs w:val="20"/>
              </w:rPr>
              <w:t>Recharge of Verge Cutting to Gloucestershire Highways</w:t>
            </w:r>
          </w:p>
          <w:p w14:paraId="3CFAED82" w14:textId="06FCBBD7" w:rsidR="00DA6FDC" w:rsidRPr="00DA6FDC" w:rsidRDefault="00A96EBC" w:rsidP="00DA6FDC">
            <w:pPr>
              <w:tabs>
                <w:tab w:val="left" w:pos="318"/>
              </w:tabs>
              <w:rPr>
                <w:rFonts w:ascii="Century Gothic" w:hAnsi="Century Gothic" w:cs="Arial"/>
                <w:sz w:val="20"/>
                <w:szCs w:val="20"/>
              </w:rPr>
            </w:pPr>
            <w:r>
              <w:rPr>
                <w:rFonts w:ascii="Century Gothic" w:hAnsi="Century Gothic" w:cs="Arial"/>
                <w:sz w:val="20"/>
                <w:szCs w:val="20"/>
              </w:rPr>
              <w:t>Cllr Slater confirmed that measurement of the verges is in hand.</w:t>
            </w:r>
          </w:p>
        </w:tc>
      </w:tr>
      <w:tr w:rsidR="00B75156" w:rsidRPr="00A53561" w14:paraId="7EBD8136" w14:textId="77777777" w:rsidTr="00B75156">
        <w:tc>
          <w:tcPr>
            <w:tcW w:w="992" w:type="dxa"/>
          </w:tcPr>
          <w:p w14:paraId="28BEC890" w14:textId="77777777" w:rsidR="00B75156" w:rsidRDefault="00B75156" w:rsidP="00B75156">
            <w:pPr>
              <w:jc w:val="right"/>
              <w:rPr>
                <w:rFonts w:ascii="Century Gothic" w:hAnsi="Century Gothic" w:cs="Arial"/>
                <w:b/>
                <w:i/>
                <w:sz w:val="20"/>
                <w:szCs w:val="20"/>
              </w:rPr>
            </w:pPr>
          </w:p>
          <w:p w14:paraId="3A2106E8" w14:textId="77777777" w:rsidR="00B75156" w:rsidRDefault="00B75156" w:rsidP="00B75156">
            <w:pPr>
              <w:jc w:val="right"/>
              <w:rPr>
                <w:rFonts w:ascii="Century Gothic" w:hAnsi="Century Gothic" w:cs="Arial"/>
                <w:b/>
                <w:i/>
                <w:sz w:val="20"/>
                <w:szCs w:val="20"/>
              </w:rPr>
            </w:pPr>
          </w:p>
          <w:p w14:paraId="2012B229" w14:textId="77777777" w:rsidR="00B75156" w:rsidRDefault="00B75156" w:rsidP="00B75156">
            <w:pPr>
              <w:jc w:val="right"/>
              <w:rPr>
                <w:rFonts w:ascii="Century Gothic" w:hAnsi="Century Gothic" w:cs="Arial"/>
                <w:b/>
                <w:i/>
                <w:sz w:val="20"/>
                <w:szCs w:val="20"/>
              </w:rPr>
            </w:pPr>
          </w:p>
          <w:p w14:paraId="08498FC9" w14:textId="77777777" w:rsidR="00B75156" w:rsidRDefault="00B75156" w:rsidP="00B75156">
            <w:pPr>
              <w:jc w:val="right"/>
              <w:rPr>
                <w:rFonts w:ascii="Century Gothic" w:hAnsi="Century Gothic" w:cs="Arial"/>
                <w:b/>
                <w:i/>
                <w:sz w:val="20"/>
                <w:szCs w:val="20"/>
              </w:rPr>
            </w:pPr>
          </w:p>
          <w:p w14:paraId="64870F93" w14:textId="690B9639" w:rsidR="00B75156" w:rsidRPr="00A53561" w:rsidRDefault="00B75156" w:rsidP="00B75156">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57F50161" w14:textId="77777777" w:rsidR="00B75156" w:rsidRPr="0039288E" w:rsidRDefault="00B75156" w:rsidP="00B75156">
            <w:pPr>
              <w:tabs>
                <w:tab w:val="left" w:pos="318"/>
              </w:tabs>
              <w:rPr>
                <w:rFonts w:ascii="Century Gothic" w:hAnsi="Century Gothic" w:cs="Arial"/>
                <w:b/>
                <w:sz w:val="20"/>
                <w:szCs w:val="20"/>
              </w:rPr>
            </w:pPr>
            <w:r w:rsidRPr="0039288E">
              <w:rPr>
                <w:rFonts w:ascii="Century Gothic" w:hAnsi="Century Gothic" w:cs="Arial"/>
                <w:b/>
                <w:sz w:val="20"/>
                <w:szCs w:val="20"/>
              </w:rPr>
              <w:t>Point Road / Farm Hill road surface</w:t>
            </w:r>
          </w:p>
          <w:p w14:paraId="6D42C8EB" w14:textId="77777777" w:rsidR="00B75156" w:rsidRDefault="00B75156" w:rsidP="00B75156">
            <w:pPr>
              <w:tabs>
                <w:tab w:val="left" w:pos="318"/>
              </w:tabs>
              <w:rPr>
                <w:rFonts w:ascii="Century Gothic" w:hAnsi="Century Gothic" w:cs="Arial"/>
                <w:sz w:val="20"/>
                <w:szCs w:val="20"/>
              </w:rPr>
            </w:pPr>
            <w:r>
              <w:rPr>
                <w:rFonts w:ascii="Century Gothic" w:hAnsi="Century Gothic" w:cs="Arial"/>
                <w:sz w:val="20"/>
                <w:szCs w:val="20"/>
              </w:rPr>
              <w:t>It was noted that the surface has considerably deteriorated due to a spring and the Clerk was requested to contact Peter Savage to obtain a quotation for a similar scheme to that at Avening Park / West End and to advise Gloucestershire Highways.</w:t>
            </w:r>
          </w:p>
          <w:p w14:paraId="2C6D78BC" w14:textId="3622C1AE" w:rsidR="00B75156" w:rsidRPr="00821441" w:rsidRDefault="00B75156" w:rsidP="00B75156">
            <w:pPr>
              <w:tabs>
                <w:tab w:val="left" w:pos="318"/>
              </w:tabs>
              <w:ind w:left="34"/>
              <w:contextualSpacing/>
              <w:rPr>
                <w:rFonts w:ascii="Century Gothic" w:hAnsi="Century Gothic" w:cs="Arial"/>
                <w:b/>
                <w:color w:val="FF0000"/>
                <w:sz w:val="20"/>
                <w:szCs w:val="20"/>
              </w:rPr>
            </w:pPr>
            <w:r>
              <w:rPr>
                <w:rFonts w:ascii="Century Gothic" w:hAnsi="Century Gothic" w:cs="Arial"/>
                <w:sz w:val="20"/>
                <w:szCs w:val="20"/>
              </w:rPr>
              <w:t>It was noted that the drain near to Queen Matilda’s is working well.</w:t>
            </w:r>
          </w:p>
        </w:tc>
      </w:tr>
      <w:tr w:rsidR="00B75156" w:rsidRPr="00A53561" w14:paraId="04EF89E4" w14:textId="77777777" w:rsidTr="00B75156">
        <w:tc>
          <w:tcPr>
            <w:tcW w:w="992" w:type="dxa"/>
          </w:tcPr>
          <w:p w14:paraId="119386B5" w14:textId="77777777" w:rsidR="00B75156" w:rsidRPr="00A53561" w:rsidRDefault="00B75156" w:rsidP="00B75156">
            <w:pPr>
              <w:jc w:val="right"/>
              <w:rPr>
                <w:rFonts w:ascii="Century Gothic" w:hAnsi="Century Gothic" w:cs="Arial"/>
                <w:b/>
                <w:sz w:val="20"/>
                <w:szCs w:val="20"/>
              </w:rPr>
            </w:pPr>
          </w:p>
        </w:tc>
        <w:tc>
          <w:tcPr>
            <w:tcW w:w="8930" w:type="dxa"/>
          </w:tcPr>
          <w:p w14:paraId="63A38220" w14:textId="77777777" w:rsidR="00B75156" w:rsidRPr="00821441" w:rsidRDefault="00B75156" w:rsidP="00B75156">
            <w:pPr>
              <w:tabs>
                <w:tab w:val="left" w:pos="318"/>
              </w:tabs>
              <w:ind w:left="34"/>
              <w:contextualSpacing/>
              <w:rPr>
                <w:rFonts w:ascii="Century Gothic" w:hAnsi="Century Gothic" w:cs="Arial"/>
                <w:b/>
                <w:color w:val="FF0000"/>
                <w:sz w:val="20"/>
                <w:szCs w:val="20"/>
              </w:rPr>
            </w:pPr>
            <w:r w:rsidRPr="00821441">
              <w:rPr>
                <w:rFonts w:ascii="Century Gothic" w:hAnsi="Century Gothic" w:cs="Arial"/>
                <w:b/>
                <w:color w:val="FF0000"/>
                <w:sz w:val="20"/>
                <w:szCs w:val="20"/>
              </w:rPr>
              <w:t>Townsend – condition of  Ash Path – with Gill and Tony H</w:t>
            </w:r>
          </w:p>
          <w:p w14:paraId="12C4048E" w14:textId="77777777" w:rsidR="00B75156" w:rsidRDefault="00B75156" w:rsidP="00B75156">
            <w:pPr>
              <w:tabs>
                <w:tab w:val="left" w:pos="318"/>
              </w:tabs>
              <w:ind w:left="34"/>
              <w:contextualSpacing/>
              <w:rPr>
                <w:rFonts w:ascii="Century Gothic" w:hAnsi="Century Gothic" w:cs="Arial"/>
                <w:sz w:val="20"/>
                <w:szCs w:val="20"/>
              </w:rPr>
            </w:pPr>
          </w:p>
        </w:tc>
      </w:tr>
      <w:tr w:rsidR="001B0A97" w:rsidRPr="00A53561" w14:paraId="0D30D01C" w14:textId="77777777" w:rsidTr="001B0A97">
        <w:tc>
          <w:tcPr>
            <w:tcW w:w="992" w:type="dxa"/>
          </w:tcPr>
          <w:p w14:paraId="363B816E" w14:textId="606EF006" w:rsidR="001B0A97" w:rsidRPr="00A53561" w:rsidRDefault="001B0A97" w:rsidP="001B0A97">
            <w:pPr>
              <w:jc w:val="right"/>
              <w:rPr>
                <w:rFonts w:ascii="Century Gothic" w:hAnsi="Century Gothic" w:cs="Arial"/>
                <w:b/>
                <w:sz w:val="20"/>
                <w:szCs w:val="20"/>
              </w:rPr>
            </w:pPr>
            <w:r>
              <w:rPr>
                <w:rFonts w:ascii="Century Gothic" w:hAnsi="Century Gothic" w:cs="Arial"/>
                <w:b/>
                <w:sz w:val="20"/>
                <w:szCs w:val="20"/>
              </w:rPr>
              <w:t>23</w:t>
            </w:r>
            <w:r w:rsidRPr="00A53561">
              <w:rPr>
                <w:rFonts w:ascii="Century Gothic" w:hAnsi="Century Gothic" w:cs="Arial"/>
                <w:b/>
                <w:sz w:val="20"/>
                <w:szCs w:val="20"/>
              </w:rPr>
              <w:t>.2</w:t>
            </w:r>
            <w:r>
              <w:rPr>
                <w:rFonts w:ascii="Century Gothic" w:hAnsi="Century Gothic" w:cs="Arial"/>
                <w:b/>
                <w:sz w:val="20"/>
                <w:szCs w:val="20"/>
              </w:rPr>
              <w:t>/15</w:t>
            </w:r>
          </w:p>
        </w:tc>
        <w:tc>
          <w:tcPr>
            <w:tcW w:w="8930" w:type="dxa"/>
          </w:tcPr>
          <w:p w14:paraId="23E116B4" w14:textId="77777777" w:rsidR="001B0A97" w:rsidRPr="00A53561" w:rsidRDefault="001B0A97" w:rsidP="001B0A97">
            <w:pPr>
              <w:pStyle w:val="ListParagraph"/>
              <w:tabs>
                <w:tab w:val="left" w:pos="318"/>
              </w:tabs>
              <w:ind w:left="34"/>
              <w:rPr>
                <w:rFonts w:ascii="Century Gothic" w:hAnsi="Century Gothic" w:cs="Arial"/>
                <w:b/>
                <w:sz w:val="20"/>
                <w:szCs w:val="20"/>
              </w:rPr>
            </w:pPr>
            <w:r w:rsidRPr="00A53561">
              <w:rPr>
                <w:rFonts w:ascii="Century Gothic" w:hAnsi="Century Gothic" w:cs="Arial"/>
                <w:b/>
                <w:sz w:val="20"/>
                <w:szCs w:val="20"/>
              </w:rPr>
              <w:t>Community Issues</w:t>
            </w:r>
          </w:p>
        </w:tc>
      </w:tr>
      <w:tr w:rsidR="001B0A97" w:rsidRPr="00A53561" w14:paraId="41BFB6B6" w14:textId="77777777" w:rsidTr="001B0A97">
        <w:tc>
          <w:tcPr>
            <w:tcW w:w="992" w:type="dxa"/>
          </w:tcPr>
          <w:p w14:paraId="0A7CB318" w14:textId="77777777" w:rsidR="001B0A97" w:rsidRDefault="001B0A97" w:rsidP="001B0A97">
            <w:pPr>
              <w:jc w:val="right"/>
              <w:rPr>
                <w:rFonts w:ascii="Century Gothic" w:hAnsi="Century Gothic" w:cs="Arial"/>
                <w:b/>
                <w:sz w:val="20"/>
                <w:szCs w:val="20"/>
              </w:rPr>
            </w:pPr>
          </w:p>
          <w:p w14:paraId="6CEF4C4C" w14:textId="77777777" w:rsidR="00F2144B" w:rsidRDefault="00F2144B" w:rsidP="001B0A97">
            <w:pPr>
              <w:jc w:val="right"/>
              <w:rPr>
                <w:rFonts w:ascii="Century Gothic" w:hAnsi="Century Gothic" w:cs="Arial"/>
                <w:b/>
                <w:sz w:val="20"/>
                <w:szCs w:val="20"/>
              </w:rPr>
            </w:pPr>
          </w:p>
          <w:p w14:paraId="334F02BC" w14:textId="77777777" w:rsidR="00F2144B" w:rsidRDefault="00F2144B" w:rsidP="001B0A97">
            <w:pPr>
              <w:jc w:val="right"/>
              <w:rPr>
                <w:rFonts w:ascii="Century Gothic" w:hAnsi="Century Gothic" w:cs="Arial"/>
                <w:b/>
                <w:sz w:val="20"/>
                <w:szCs w:val="20"/>
              </w:rPr>
            </w:pPr>
          </w:p>
          <w:p w14:paraId="7928BB56" w14:textId="77777777" w:rsidR="00F2144B" w:rsidRDefault="00F2144B" w:rsidP="001B0A97">
            <w:pPr>
              <w:jc w:val="right"/>
              <w:rPr>
                <w:rFonts w:ascii="Century Gothic" w:hAnsi="Century Gothic" w:cs="Arial"/>
                <w:b/>
                <w:sz w:val="20"/>
                <w:szCs w:val="20"/>
              </w:rPr>
            </w:pPr>
          </w:p>
          <w:p w14:paraId="2AA7D8AA" w14:textId="77777777" w:rsidR="00F2144B" w:rsidRDefault="00F2144B" w:rsidP="001B0A97">
            <w:pPr>
              <w:jc w:val="right"/>
              <w:rPr>
                <w:rFonts w:ascii="Century Gothic" w:hAnsi="Century Gothic" w:cs="Arial"/>
                <w:b/>
                <w:sz w:val="20"/>
                <w:szCs w:val="20"/>
              </w:rPr>
            </w:pPr>
          </w:p>
          <w:p w14:paraId="042FC681" w14:textId="77777777" w:rsidR="00F2144B" w:rsidRDefault="00F2144B" w:rsidP="001B0A97">
            <w:pPr>
              <w:jc w:val="right"/>
              <w:rPr>
                <w:rFonts w:ascii="Century Gothic" w:hAnsi="Century Gothic" w:cs="Arial"/>
                <w:b/>
                <w:sz w:val="20"/>
                <w:szCs w:val="20"/>
              </w:rPr>
            </w:pPr>
          </w:p>
          <w:p w14:paraId="37DF070D" w14:textId="77777777" w:rsidR="00F2144B" w:rsidRDefault="00F2144B" w:rsidP="001B0A97">
            <w:pPr>
              <w:jc w:val="right"/>
              <w:rPr>
                <w:rFonts w:ascii="Century Gothic" w:hAnsi="Century Gothic" w:cs="Arial"/>
                <w:b/>
                <w:sz w:val="20"/>
                <w:szCs w:val="20"/>
              </w:rPr>
            </w:pPr>
          </w:p>
          <w:p w14:paraId="021E3C71" w14:textId="77777777" w:rsidR="00F2144B" w:rsidRDefault="00F2144B" w:rsidP="001B0A97">
            <w:pPr>
              <w:jc w:val="right"/>
              <w:rPr>
                <w:rFonts w:ascii="Century Gothic" w:hAnsi="Century Gothic" w:cs="Arial"/>
                <w:b/>
                <w:sz w:val="20"/>
                <w:szCs w:val="20"/>
              </w:rPr>
            </w:pPr>
          </w:p>
          <w:p w14:paraId="5D016FCD" w14:textId="77777777" w:rsidR="00F2144B" w:rsidRDefault="00F2144B" w:rsidP="001B0A97">
            <w:pPr>
              <w:jc w:val="right"/>
              <w:rPr>
                <w:rFonts w:ascii="Century Gothic" w:hAnsi="Century Gothic" w:cs="Arial"/>
                <w:b/>
                <w:sz w:val="20"/>
                <w:szCs w:val="20"/>
              </w:rPr>
            </w:pPr>
          </w:p>
          <w:p w14:paraId="1B2AE085" w14:textId="77777777" w:rsidR="00F2144B" w:rsidRDefault="00F2144B" w:rsidP="001B0A97">
            <w:pPr>
              <w:jc w:val="right"/>
              <w:rPr>
                <w:rFonts w:ascii="Century Gothic" w:hAnsi="Century Gothic" w:cs="Arial"/>
                <w:b/>
                <w:sz w:val="20"/>
                <w:szCs w:val="20"/>
              </w:rPr>
            </w:pPr>
          </w:p>
          <w:p w14:paraId="56F41F03" w14:textId="77777777" w:rsidR="00F2144B" w:rsidRDefault="00F2144B" w:rsidP="001B0A97">
            <w:pPr>
              <w:jc w:val="right"/>
              <w:rPr>
                <w:rFonts w:ascii="Century Gothic" w:hAnsi="Century Gothic" w:cs="Arial"/>
                <w:b/>
                <w:sz w:val="20"/>
                <w:szCs w:val="20"/>
              </w:rPr>
            </w:pPr>
          </w:p>
          <w:p w14:paraId="6E56A7FA" w14:textId="77777777" w:rsidR="00F2144B" w:rsidRDefault="00F2144B" w:rsidP="001B0A97">
            <w:pPr>
              <w:jc w:val="right"/>
              <w:rPr>
                <w:rFonts w:ascii="Century Gothic" w:hAnsi="Century Gothic" w:cs="Arial"/>
                <w:b/>
                <w:sz w:val="20"/>
                <w:szCs w:val="20"/>
              </w:rPr>
            </w:pPr>
          </w:p>
          <w:p w14:paraId="24AC780C" w14:textId="72D86E11" w:rsidR="00F2144B" w:rsidRPr="00A53561" w:rsidRDefault="00F2144B" w:rsidP="00F2144B">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0FF88D22" w14:textId="752FF918" w:rsidR="001B0A97" w:rsidRDefault="00F2144B" w:rsidP="001B0A97">
            <w:pPr>
              <w:tabs>
                <w:tab w:val="left" w:pos="34"/>
              </w:tabs>
              <w:ind w:left="394" w:hanging="360"/>
              <w:contextualSpacing/>
              <w:rPr>
                <w:rFonts w:ascii="Century Gothic" w:hAnsi="Century Gothic" w:cs="Arial"/>
                <w:b/>
                <w:sz w:val="20"/>
                <w:szCs w:val="20"/>
              </w:rPr>
            </w:pPr>
            <w:r>
              <w:rPr>
                <w:rFonts w:ascii="Century Gothic" w:hAnsi="Century Gothic" w:cs="Arial"/>
                <w:b/>
                <w:sz w:val="20"/>
                <w:szCs w:val="20"/>
              </w:rPr>
              <w:t xml:space="preserve">1.  </w:t>
            </w:r>
            <w:r w:rsidR="001B0A97" w:rsidRPr="001B0A97">
              <w:rPr>
                <w:rFonts w:ascii="Century Gothic" w:hAnsi="Century Gothic" w:cs="Arial"/>
                <w:b/>
                <w:sz w:val="20"/>
                <w:szCs w:val="20"/>
              </w:rPr>
              <w:t>Feedback from Memorial Hall Meeting</w:t>
            </w:r>
          </w:p>
          <w:p w14:paraId="75607FA3" w14:textId="54682076" w:rsidR="00DA6FDC" w:rsidRDefault="0039288E" w:rsidP="0039288E">
            <w:pPr>
              <w:tabs>
                <w:tab w:val="left" w:pos="34"/>
              </w:tabs>
              <w:ind w:left="34"/>
              <w:contextualSpacing/>
              <w:rPr>
                <w:rFonts w:ascii="Century Gothic" w:hAnsi="Century Gothic" w:cs="Arial"/>
                <w:sz w:val="20"/>
                <w:szCs w:val="20"/>
              </w:rPr>
            </w:pPr>
            <w:r>
              <w:rPr>
                <w:rFonts w:ascii="Century Gothic" w:hAnsi="Century Gothic" w:cs="Arial"/>
                <w:sz w:val="20"/>
                <w:szCs w:val="20"/>
              </w:rPr>
              <w:t>The Chairman reported that the meeting had been reasonably successful and a further meeting planned for 2 March when it is</w:t>
            </w:r>
            <w:r w:rsidR="00DA6FDC" w:rsidRPr="00DA6FDC">
              <w:rPr>
                <w:rFonts w:ascii="Century Gothic" w:hAnsi="Century Gothic" w:cs="Arial"/>
                <w:sz w:val="20"/>
                <w:szCs w:val="20"/>
              </w:rPr>
              <w:t xml:space="preserve"> hope</w:t>
            </w:r>
            <w:r>
              <w:rPr>
                <w:rFonts w:ascii="Century Gothic" w:hAnsi="Century Gothic" w:cs="Arial"/>
                <w:sz w:val="20"/>
                <w:szCs w:val="20"/>
              </w:rPr>
              <w:t>d that more parents of school children will also be present.</w:t>
            </w:r>
          </w:p>
          <w:p w14:paraId="679714D2" w14:textId="0DECE76B" w:rsidR="00DA6FDC" w:rsidRDefault="0039288E" w:rsidP="0039288E">
            <w:pPr>
              <w:tabs>
                <w:tab w:val="left" w:pos="34"/>
              </w:tabs>
              <w:ind w:left="34"/>
              <w:contextualSpacing/>
              <w:rPr>
                <w:rFonts w:ascii="Century Gothic" w:hAnsi="Century Gothic" w:cs="Arial"/>
                <w:sz w:val="20"/>
                <w:szCs w:val="20"/>
              </w:rPr>
            </w:pPr>
            <w:r>
              <w:rPr>
                <w:rFonts w:ascii="Century Gothic" w:hAnsi="Century Gothic" w:cs="Arial"/>
                <w:sz w:val="20"/>
                <w:szCs w:val="20"/>
              </w:rPr>
              <w:t>It was evident that the ma</w:t>
            </w:r>
            <w:r w:rsidR="00DA6FDC">
              <w:rPr>
                <w:rFonts w:ascii="Century Gothic" w:hAnsi="Century Gothic" w:cs="Arial"/>
                <w:sz w:val="20"/>
                <w:szCs w:val="20"/>
              </w:rPr>
              <w:t>in obstacles</w:t>
            </w:r>
            <w:r>
              <w:rPr>
                <w:rFonts w:ascii="Century Gothic" w:hAnsi="Century Gothic" w:cs="Arial"/>
                <w:sz w:val="20"/>
                <w:szCs w:val="20"/>
              </w:rPr>
              <w:t xml:space="preserve"> were the</w:t>
            </w:r>
            <w:r w:rsidR="00DA6FDC">
              <w:rPr>
                <w:rFonts w:ascii="Century Gothic" w:hAnsi="Century Gothic" w:cs="Arial"/>
                <w:sz w:val="20"/>
                <w:szCs w:val="20"/>
              </w:rPr>
              <w:t xml:space="preserve"> bookings and </w:t>
            </w:r>
            <w:r>
              <w:rPr>
                <w:rFonts w:ascii="Century Gothic" w:hAnsi="Century Gothic" w:cs="Arial"/>
                <w:sz w:val="20"/>
                <w:szCs w:val="20"/>
              </w:rPr>
              <w:t>the maintenance.  These issues may have been resolved by John Collinson (Project Manager) taking on the bookings with his additional hours being paid by the Council and the Hall Management Committee employing Brian Jarvis who has carried out various maintenance</w:t>
            </w:r>
            <w:r w:rsidR="00766787">
              <w:rPr>
                <w:rFonts w:ascii="Century Gothic" w:hAnsi="Century Gothic" w:cs="Arial"/>
                <w:sz w:val="20"/>
                <w:szCs w:val="20"/>
              </w:rPr>
              <w:t xml:space="preserve"> jobs for the Council.  </w:t>
            </w:r>
          </w:p>
          <w:p w14:paraId="06258182" w14:textId="00501F13" w:rsidR="00766787" w:rsidRDefault="00766787" w:rsidP="0039288E">
            <w:pPr>
              <w:tabs>
                <w:tab w:val="left" w:pos="34"/>
              </w:tabs>
              <w:ind w:left="34"/>
              <w:contextualSpacing/>
              <w:rPr>
                <w:rFonts w:ascii="Century Gothic" w:hAnsi="Century Gothic" w:cs="Arial"/>
                <w:sz w:val="20"/>
                <w:szCs w:val="20"/>
              </w:rPr>
            </w:pPr>
            <w:r>
              <w:rPr>
                <w:rFonts w:ascii="Century Gothic" w:hAnsi="Century Gothic" w:cs="Arial"/>
                <w:sz w:val="20"/>
                <w:szCs w:val="20"/>
              </w:rPr>
              <w:t>Following discussion it was agreed that the Council should have a representative on the Hall Committee.</w:t>
            </w:r>
          </w:p>
          <w:p w14:paraId="07862ED8" w14:textId="4AD760A2" w:rsidR="00026C9F" w:rsidRPr="00766787" w:rsidRDefault="00766787" w:rsidP="00B75156">
            <w:pPr>
              <w:tabs>
                <w:tab w:val="left" w:pos="34"/>
              </w:tabs>
              <w:ind w:left="34"/>
              <w:contextualSpacing/>
              <w:rPr>
                <w:rFonts w:ascii="Century Gothic" w:hAnsi="Century Gothic" w:cs="Arial"/>
                <w:sz w:val="20"/>
                <w:szCs w:val="20"/>
              </w:rPr>
            </w:pPr>
            <w:r>
              <w:rPr>
                <w:rFonts w:ascii="Century Gothic" w:hAnsi="Century Gothic" w:cs="Arial"/>
                <w:sz w:val="20"/>
                <w:szCs w:val="20"/>
              </w:rPr>
              <w:t xml:space="preserve">Cllr Mrs Parsons requested that the Council should </w:t>
            </w:r>
            <w:r w:rsidR="00026C9F">
              <w:rPr>
                <w:rFonts w:ascii="Century Gothic" w:hAnsi="Century Gothic" w:cs="Arial"/>
                <w:sz w:val="20"/>
                <w:szCs w:val="20"/>
              </w:rPr>
              <w:t xml:space="preserve">look at </w:t>
            </w:r>
            <w:r>
              <w:rPr>
                <w:rFonts w:ascii="Century Gothic" w:hAnsi="Century Gothic" w:cs="Arial"/>
                <w:sz w:val="20"/>
                <w:szCs w:val="20"/>
              </w:rPr>
              <w:t>bringing the Reading Room back into use and that this be included in the list of projects for the coming year.</w:t>
            </w:r>
          </w:p>
        </w:tc>
      </w:tr>
      <w:tr w:rsidR="00B75156" w:rsidRPr="00A53561" w14:paraId="603A3335" w14:textId="77777777" w:rsidTr="001B0A97">
        <w:tc>
          <w:tcPr>
            <w:tcW w:w="992" w:type="dxa"/>
          </w:tcPr>
          <w:p w14:paraId="242013C1" w14:textId="77777777" w:rsidR="00B75156" w:rsidRDefault="00B75156" w:rsidP="001B0A97">
            <w:pPr>
              <w:jc w:val="right"/>
              <w:rPr>
                <w:rFonts w:ascii="Century Gothic" w:hAnsi="Century Gothic" w:cs="Arial"/>
                <w:b/>
                <w:sz w:val="20"/>
                <w:szCs w:val="20"/>
              </w:rPr>
            </w:pPr>
          </w:p>
        </w:tc>
        <w:tc>
          <w:tcPr>
            <w:tcW w:w="8930" w:type="dxa"/>
          </w:tcPr>
          <w:p w14:paraId="66F8AD82" w14:textId="77777777" w:rsidR="00B75156" w:rsidRDefault="00B75156" w:rsidP="00B75156">
            <w:pPr>
              <w:tabs>
                <w:tab w:val="left" w:pos="34"/>
              </w:tabs>
              <w:ind w:left="34"/>
              <w:contextualSpacing/>
              <w:rPr>
                <w:rFonts w:ascii="Century Gothic" w:hAnsi="Century Gothic" w:cs="Arial"/>
                <w:sz w:val="20"/>
                <w:szCs w:val="20"/>
              </w:rPr>
            </w:pPr>
            <w:r>
              <w:rPr>
                <w:rFonts w:ascii="Century Gothic" w:hAnsi="Century Gothic" w:cs="Arial"/>
                <w:b/>
                <w:sz w:val="20"/>
                <w:szCs w:val="20"/>
              </w:rPr>
              <w:t xml:space="preserve">2.  </w:t>
            </w:r>
            <w:r w:rsidRPr="00766787">
              <w:rPr>
                <w:rFonts w:ascii="Century Gothic" w:hAnsi="Century Gothic" w:cs="Arial"/>
                <w:b/>
                <w:sz w:val="20"/>
                <w:szCs w:val="20"/>
              </w:rPr>
              <w:t>Village Shop</w:t>
            </w:r>
            <w:r>
              <w:rPr>
                <w:rFonts w:ascii="Century Gothic" w:hAnsi="Century Gothic" w:cs="Arial"/>
                <w:sz w:val="20"/>
                <w:szCs w:val="20"/>
              </w:rPr>
              <w:t xml:space="preserve"> </w:t>
            </w:r>
            <w:r w:rsidRPr="00766787">
              <w:rPr>
                <w:rFonts w:ascii="Century Gothic" w:hAnsi="Century Gothic" w:cs="Arial"/>
                <w:b/>
                <w:sz w:val="20"/>
                <w:szCs w:val="20"/>
              </w:rPr>
              <w:t>Meeting</w:t>
            </w:r>
          </w:p>
          <w:p w14:paraId="7DA28E4E" w14:textId="6D254BBC" w:rsidR="00B75156" w:rsidRDefault="00B75156" w:rsidP="00B75156">
            <w:pPr>
              <w:tabs>
                <w:tab w:val="left" w:pos="34"/>
              </w:tabs>
              <w:ind w:left="394" w:hanging="360"/>
              <w:contextualSpacing/>
              <w:rPr>
                <w:rFonts w:ascii="Century Gothic" w:hAnsi="Century Gothic" w:cs="Arial"/>
                <w:b/>
                <w:sz w:val="20"/>
                <w:szCs w:val="20"/>
              </w:rPr>
            </w:pPr>
            <w:r w:rsidRPr="00766787">
              <w:rPr>
                <w:rFonts w:ascii="Century Gothic" w:hAnsi="Century Gothic" w:cs="Arial"/>
                <w:sz w:val="20"/>
                <w:szCs w:val="20"/>
              </w:rPr>
              <w:t>It was noted that a public meeting is scheduled for Wednesday, 25 February.</w:t>
            </w:r>
          </w:p>
        </w:tc>
      </w:tr>
      <w:tr w:rsidR="00B75156" w:rsidRPr="00A53561" w14:paraId="6A618F23" w14:textId="77777777" w:rsidTr="00B75156">
        <w:tc>
          <w:tcPr>
            <w:tcW w:w="992" w:type="dxa"/>
          </w:tcPr>
          <w:p w14:paraId="3D0E2744" w14:textId="77777777" w:rsidR="00B75156" w:rsidRDefault="00B75156" w:rsidP="00B75156">
            <w:pPr>
              <w:jc w:val="right"/>
              <w:rPr>
                <w:rFonts w:ascii="Century Gothic" w:hAnsi="Century Gothic" w:cs="Arial"/>
                <w:b/>
                <w:sz w:val="20"/>
                <w:szCs w:val="20"/>
              </w:rPr>
            </w:pPr>
          </w:p>
          <w:p w14:paraId="6305353E" w14:textId="77777777" w:rsidR="00B75156" w:rsidRDefault="00B75156" w:rsidP="00B75156">
            <w:pPr>
              <w:jc w:val="right"/>
              <w:rPr>
                <w:rFonts w:ascii="Century Gothic" w:hAnsi="Century Gothic" w:cs="Arial"/>
                <w:b/>
                <w:sz w:val="20"/>
                <w:szCs w:val="20"/>
              </w:rPr>
            </w:pPr>
          </w:p>
          <w:p w14:paraId="59D867AF" w14:textId="77777777" w:rsidR="00B75156" w:rsidRDefault="00B75156" w:rsidP="00B75156">
            <w:pPr>
              <w:jc w:val="right"/>
              <w:rPr>
                <w:rFonts w:ascii="Century Gothic" w:hAnsi="Century Gothic" w:cs="Arial"/>
                <w:b/>
                <w:sz w:val="20"/>
                <w:szCs w:val="20"/>
              </w:rPr>
            </w:pPr>
          </w:p>
          <w:p w14:paraId="5E0E8E72" w14:textId="77777777" w:rsidR="00B75156" w:rsidRPr="00A53561" w:rsidRDefault="00B75156" w:rsidP="00B75156">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6F7B9E80" w14:textId="3BBD1226" w:rsidR="00B75156" w:rsidRDefault="00B75156" w:rsidP="00B75156">
            <w:pPr>
              <w:tabs>
                <w:tab w:val="left" w:pos="34"/>
              </w:tabs>
              <w:ind w:left="34"/>
              <w:contextualSpacing/>
              <w:rPr>
                <w:rFonts w:ascii="Century Gothic" w:hAnsi="Century Gothic" w:cs="Arial"/>
                <w:b/>
                <w:sz w:val="20"/>
                <w:szCs w:val="20"/>
              </w:rPr>
            </w:pPr>
            <w:r>
              <w:rPr>
                <w:rFonts w:ascii="Century Gothic" w:hAnsi="Century Gothic" w:cs="Arial"/>
                <w:b/>
                <w:sz w:val="20"/>
                <w:szCs w:val="20"/>
              </w:rPr>
              <w:t xml:space="preserve">3.  </w:t>
            </w:r>
            <w:r w:rsidRPr="001B0A97">
              <w:rPr>
                <w:rFonts w:ascii="Century Gothic" w:hAnsi="Century Gothic" w:cs="Arial"/>
                <w:b/>
                <w:sz w:val="20"/>
                <w:szCs w:val="20"/>
              </w:rPr>
              <w:t>Extension of the Playing Field Lease</w:t>
            </w:r>
          </w:p>
          <w:p w14:paraId="747C94B3" w14:textId="77777777" w:rsidR="00B75156" w:rsidRPr="000728A1" w:rsidRDefault="00B75156" w:rsidP="00B75156">
            <w:pPr>
              <w:tabs>
                <w:tab w:val="left" w:pos="34"/>
              </w:tabs>
              <w:ind w:left="34"/>
              <w:contextualSpacing/>
              <w:rPr>
                <w:rFonts w:ascii="Century Gothic" w:hAnsi="Century Gothic" w:cs="Arial"/>
                <w:sz w:val="20"/>
                <w:szCs w:val="20"/>
              </w:rPr>
            </w:pPr>
            <w:r>
              <w:rPr>
                <w:rFonts w:ascii="Century Gothic" w:hAnsi="Century Gothic" w:cs="Arial"/>
                <w:sz w:val="20"/>
                <w:szCs w:val="20"/>
              </w:rPr>
              <w:t>It was noted that the Committee has requested an extension of the Lease to enable grant application to be made.  It was unanimously agreed that there is no objection in principle but before finalising the lease Adrian Lickorish has agreed to look over lease.</w:t>
            </w:r>
          </w:p>
        </w:tc>
      </w:tr>
      <w:tr w:rsidR="00B75156" w:rsidRPr="00A53561" w14:paraId="08CCC3DC" w14:textId="77777777" w:rsidTr="00B75156">
        <w:tc>
          <w:tcPr>
            <w:tcW w:w="992" w:type="dxa"/>
          </w:tcPr>
          <w:p w14:paraId="14DBF076" w14:textId="77777777" w:rsidR="00B75156" w:rsidRPr="00A53561" w:rsidRDefault="00B75156" w:rsidP="00B75156">
            <w:pPr>
              <w:jc w:val="right"/>
              <w:rPr>
                <w:rFonts w:ascii="Century Gothic" w:hAnsi="Century Gothic" w:cs="Arial"/>
                <w:b/>
                <w:sz w:val="20"/>
                <w:szCs w:val="20"/>
              </w:rPr>
            </w:pPr>
          </w:p>
        </w:tc>
        <w:tc>
          <w:tcPr>
            <w:tcW w:w="8930" w:type="dxa"/>
          </w:tcPr>
          <w:p w14:paraId="54A4AE11" w14:textId="32828BFD" w:rsidR="00B75156" w:rsidRPr="00821441" w:rsidRDefault="00B75156" w:rsidP="00B75156">
            <w:pPr>
              <w:tabs>
                <w:tab w:val="left" w:pos="318"/>
              </w:tabs>
              <w:ind w:left="34"/>
              <w:contextualSpacing/>
              <w:rPr>
                <w:rFonts w:ascii="Century Gothic" w:hAnsi="Century Gothic" w:cs="Arial"/>
                <w:b/>
                <w:sz w:val="20"/>
                <w:szCs w:val="20"/>
              </w:rPr>
            </w:pPr>
            <w:r>
              <w:rPr>
                <w:rFonts w:ascii="Century Gothic" w:hAnsi="Century Gothic" w:cs="Arial"/>
                <w:b/>
                <w:sz w:val="20"/>
                <w:szCs w:val="20"/>
              </w:rPr>
              <w:t xml:space="preserve">4.  </w:t>
            </w:r>
            <w:r w:rsidRPr="00821441">
              <w:rPr>
                <w:rFonts w:ascii="Century Gothic" w:hAnsi="Century Gothic" w:cs="Arial"/>
                <w:b/>
                <w:sz w:val="20"/>
                <w:szCs w:val="20"/>
              </w:rPr>
              <w:t>Waterways Project</w:t>
            </w:r>
          </w:p>
          <w:p w14:paraId="4CB69BCA" w14:textId="77777777" w:rsidR="00B75156" w:rsidRDefault="00B75156" w:rsidP="00B75156">
            <w:pPr>
              <w:tabs>
                <w:tab w:val="left" w:pos="318"/>
              </w:tabs>
              <w:ind w:left="34"/>
              <w:contextualSpacing/>
              <w:rPr>
                <w:rFonts w:ascii="Century Gothic" w:hAnsi="Century Gothic" w:cs="Arial"/>
                <w:sz w:val="20"/>
                <w:szCs w:val="20"/>
              </w:rPr>
            </w:pPr>
            <w:r>
              <w:rPr>
                <w:rFonts w:ascii="Century Gothic" w:hAnsi="Century Gothic" w:cs="Arial"/>
                <w:sz w:val="20"/>
                <w:szCs w:val="20"/>
              </w:rPr>
              <w:t>Cllr Conway advised that the Cook Trust that provides funding for such projects for Schools, is to visit the Primary School as part of the Pirates project and that some of the children will visit a harbour.</w:t>
            </w:r>
          </w:p>
          <w:p w14:paraId="14837784" w14:textId="77777777" w:rsidR="00B75156" w:rsidRDefault="00B75156" w:rsidP="00B75156">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He further advised that other groups are also interested in coming to Avening to help develop the project.  </w:t>
            </w:r>
          </w:p>
          <w:p w14:paraId="128CC258" w14:textId="77777777" w:rsidR="00B75156" w:rsidRDefault="00B75156" w:rsidP="00B75156">
            <w:pPr>
              <w:tabs>
                <w:tab w:val="left" w:pos="318"/>
              </w:tabs>
              <w:ind w:left="34"/>
              <w:contextualSpacing/>
              <w:rPr>
                <w:rFonts w:ascii="Century Gothic" w:hAnsi="Century Gothic" w:cs="Arial"/>
                <w:sz w:val="20"/>
                <w:szCs w:val="20"/>
              </w:rPr>
            </w:pPr>
            <w:r>
              <w:rPr>
                <w:rFonts w:ascii="Century Gothic" w:hAnsi="Century Gothic" w:cs="Arial"/>
                <w:sz w:val="20"/>
                <w:szCs w:val="20"/>
              </w:rPr>
              <w:t>The Eel project has hit some problems and is not progressing very quickly.</w:t>
            </w:r>
          </w:p>
          <w:p w14:paraId="3D087712" w14:textId="51D1A818" w:rsidR="00B75156" w:rsidRDefault="00F45613" w:rsidP="00B75156">
            <w:pPr>
              <w:tabs>
                <w:tab w:val="left" w:pos="318"/>
              </w:tabs>
              <w:ind w:left="34"/>
              <w:contextualSpacing/>
              <w:rPr>
                <w:rFonts w:ascii="Century Gothic" w:hAnsi="Century Gothic" w:cs="Arial"/>
                <w:sz w:val="20"/>
                <w:szCs w:val="20"/>
              </w:rPr>
            </w:pPr>
            <w:r>
              <w:rPr>
                <w:rFonts w:ascii="Century Gothic" w:hAnsi="Century Gothic" w:cs="Arial"/>
                <w:sz w:val="20"/>
                <w:szCs w:val="20"/>
              </w:rPr>
              <w:t>Cllr Conway</w:t>
            </w:r>
            <w:r w:rsidR="00B75156">
              <w:rPr>
                <w:rFonts w:ascii="Century Gothic" w:hAnsi="Century Gothic" w:cs="Arial"/>
                <w:sz w:val="20"/>
                <w:szCs w:val="20"/>
              </w:rPr>
              <w:t xml:space="preserve"> also advised that he is to visit the School with his glider. </w:t>
            </w:r>
          </w:p>
        </w:tc>
      </w:tr>
      <w:tr w:rsidR="001B0A97" w:rsidRPr="00A53561" w14:paraId="2A1A4A45" w14:textId="77777777" w:rsidTr="001B0A97">
        <w:tc>
          <w:tcPr>
            <w:tcW w:w="992" w:type="dxa"/>
          </w:tcPr>
          <w:p w14:paraId="72D13E54" w14:textId="3111C06E" w:rsidR="001B0A97" w:rsidRPr="00A53561" w:rsidRDefault="001B0A97" w:rsidP="001B0A97">
            <w:pPr>
              <w:jc w:val="right"/>
              <w:rPr>
                <w:rFonts w:ascii="Century Gothic" w:hAnsi="Century Gothic" w:cs="Arial"/>
                <w:b/>
                <w:sz w:val="20"/>
                <w:szCs w:val="20"/>
              </w:rPr>
            </w:pPr>
          </w:p>
        </w:tc>
        <w:tc>
          <w:tcPr>
            <w:tcW w:w="8930" w:type="dxa"/>
          </w:tcPr>
          <w:p w14:paraId="210724C4" w14:textId="2416DB83" w:rsidR="001B0A97" w:rsidRPr="001B0A97" w:rsidRDefault="001B0A97" w:rsidP="00F2144B">
            <w:pPr>
              <w:tabs>
                <w:tab w:val="left" w:pos="34"/>
              </w:tabs>
              <w:ind w:left="394" w:hanging="360"/>
              <w:contextualSpacing/>
              <w:rPr>
                <w:rFonts w:ascii="Century Gothic" w:hAnsi="Century Gothic" w:cs="Arial"/>
                <w:b/>
                <w:sz w:val="20"/>
                <w:szCs w:val="20"/>
              </w:rPr>
            </w:pPr>
            <w:r w:rsidRPr="001B0A97">
              <w:rPr>
                <w:rFonts w:ascii="Century Gothic" w:hAnsi="Century Gothic" w:cs="Arial"/>
                <w:b/>
                <w:sz w:val="20"/>
                <w:szCs w:val="20"/>
              </w:rPr>
              <w:t xml:space="preserve">Updates from Project Manager </w:t>
            </w:r>
          </w:p>
        </w:tc>
      </w:tr>
      <w:tr w:rsidR="001B0A97" w:rsidRPr="00A53561" w14:paraId="3AFDA0FE" w14:textId="77777777" w:rsidTr="001B0A97">
        <w:tc>
          <w:tcPr>
            <w:tcW w:w="992" w:type="dxa"/>
          </w:tcPr>
          <w:p w14:paraId="0AAD5497" w14:textId="77777777" w:rsidR="001B0A97" w:rsidRPr="00A53561" w:rsidRDefault="001B0A97" w:rsidP="001B0A97">
            <w:pPr>
              <w:jc w:val="right"/>
              <w:rPr>
                <w:rFonts w:ascii="Century Gothic" w:hAnsi="Century Gothic" w:cs="Arial"/>
                <w:b/>
                <w:sz w:val="20"/>
                <w:szCs w:val="20"/>
              </w:rPr>
            </w:pPr>
          </w:p>
        </w:tc>
        <w:tc>
          <w:tcPr>
            <w:tcW w:w="8930" w:type="dxa"/>
          </w:tcPr>
          <w:p w14:paraId="5410247E" w14:textId="05195F48" w:rsidR="001B0A97" w:rsidRDefault="00F2144B" w:rsidP="001B0A97">
            <w:pPr>
              <w:tabs>
                <w:tab w:val="left" w:pos="34"/>
              </w:tabs>
              <w:ind w:left="394" w:hanging="360"/>
              <w:contextualSpacing/>
              <w:rPr>
                <w:rFonts w:ascii="Century Gothic" w:hAnsi="Century Gothic" w:cs="Arial"/>
                <w:b/>
                <w:sz w:val="20"/>
                <w:szCs w:val="20"/>
              </w:rPr>
            </w:pPr>
            <w:r>
              <w:rPr>
                <w:rFonts w:ascii="Century Gothic" w:hAnsi="Century Gothic" w:cs="Arial"/>
                <w:b/>
                <w:sz w:val="20"/>
                <w:szCs w:val="20"/>
              </w:rPr>
              <w:t xml:space="preserve">1.  </w:t>
            </w:r>
            <w:r w:rsidR="001B0A97" w:rsidRPr="001B0A97">
              <w:rPr>
                <w:rFonts w:ascii="Century Gothic" w:hAnsi="Century Gothic" w:cs="Arial"/>
                <w:b/>
                <w:sz w:val="20"/>
                <w:szCs w:val="20"/>
              </w:rPr>
              <w:t>Walks Leaflets</w:t>
            </w:r>
          </w:p>
          <w:p w14:paraId="3692DB8E" w14:textId="59823AD3" w:rsidR="001B0A97" w:rsidRPr="0054746F" w:rsidRDefault="00F2144B" w:rsidP="001B0A97">
            <w:pPr>
              <w:tabs>
                <w:tab w:val="left" w:pos="34"/>
              </w:tabs>
              <w:ind w:left="394" w:hanging="360"/>
              <w:contextualSpacing/>
              <w:rPr>
                <w:rFonts w:ascii="Century Gothic" w:hAnsi="Century Gothic" w:cs="Arial"/>
                <w:sz w:val="20"/>
                <w:szCs w:val="20"/>
              </w:rPr>
            </w:pPr>
            <w:r>
              <w:rPr>
                <w:rFonts w:ascii="Century Gothic" w:hAnsi="Century Gothic" w:cs="Arial"/>
                <w:sz w:val="20"/>
                <w:szCs w:val="20"/>
              </w:rPr>
              <w:t>A</w:t>
            </w:r>
            <w:r w:rsidR="0034430E">
              <w:rPr>
                <w:rFonts w:ascii="Century Gothic" w:hAnsi="Century Gothic" w:cs="Arial"/>
                <w:sz w:val="20"/>
                <w:szCs w:val="20"/>
              </w:rPr>
              <w:t>nother</w:t>
            </w:r>
            <w:r>
              <w:rPr>
                <w:rFonts w:ascii="Century Gothic" w:hAnsi="Century Gothic" w:cs="Arial"/>
                <w:sz w:val="20"/>
                <w:szCs w:val="20"/>
              </w:rPr>
              <w:t xml:space="preserve"> reprint of</w:t>
            </w:r>
            <w:r w:rsidR="0034430E">
              <w:rPr>
                <w:rFonts w:ascii="Century Gothic" w:hAnsi="Century Gothic" w:cs="Arial"/>
                <w:sz w:val="20"/>
                <w:szCs w:val="20"/>
              </w:rPr>
              <w:t xml:space="preserve"> 100</w:t>
            </w:r>
            <w:r>
              <w:rPr>
                <w:rFonts w:ascii="Century Gothic" w:hAnsi="Century Gothic" w:cs="Arial"/>
                <w:sz w:val="20"/>
                <w:szCs w:val="20"/>
              </w:rPr>
              <w:t xml:space="preserve"> has been ordered for the Tourist Information Centres.</w:t>
            </w:r>
          </w:p>
        </w:tc>
      </w:tr>
      <w:tr w:rsidR="001B0A97" w:rsidRPr="00A53561" w14:paraId="27909E17" w14:textId="77777777" w:rsidTr="001B0A97">
        <w:tc>
          <w:tcPr>
            <w:tcW w:w="992" w:type="dxa"/>
          </w:tcPr>
          <w:p w14:paraId="6C165AE1" w14:textId="77777777" w:rsidR="001B0A97" w:rsidRDefault="001B0A97" w:rsidP="001B0A97">
            <w:pPr>
              <w:jc w:val="right"/>
              <w:rPr>
                <w:rFonts w:ascii="Century Gothic" w:hAnsi="Century Gothic" w:cs="Arial"/>
                <w:b/>
                <w:sz w:val="20"/>
                <w:szCs w:val="20"/>
              </w:rPr>
            </w:pPr>
          </w:p>
          <w:p w14:paraId="30A95A0F" w14:textId="77777777" w:rsidR="00F2144B" w:rsidRDefault="00F2144B" w:rsidP="001B0A97">
            <w:pPr>
              <w:jc w:val="right"/>
              <w:rPr>
                <w:rFonts w:ascii="Century Gothic" w:hAnsi="Century Gothic" w:cs="Arial"/>
                <w:b/>
                <w:sz w:val="20"/>
                <w:szCs w:val="20"/>
              </w:rPr>
            </w:pPr>
          </w:p>
          <w:p w14:paraId="06BD08B3" w14:textId="6BF0AFB6" w:rsidR="00F2144B" w:rsidRPr="00A53561" w:rsidRDefault="00F2144B" w:rsidP="001B0A97">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280468FB" w14:textId="40F54433" w:rsidR="001B0A97" w:rsidRDefault="00B75156" w:rsidP="001B0A97">
            <w:pPr>
              <w:tabs>
                <w:tab w:val="left" w:pos="34"/>
              </w:tabs>
              <w:ind w:left="394" w:hanging="360"/>
              <w:contextualSpacing/>
              <w:rPr>
                <w:rFonts w:ascii="Century Gothic" w:hAnsi="Century Gothic" w:cs="Arial"/>
                <w:b/>
                <w:sz w:val="20"/>
                <w:szCs w:val="20"/>
              </w:rPr>
            </w:pPr>
            <w:r>
              <w:rPr>
                <w:rFonts w:ascii="Century Gothic" w:hAnsi="Century Gothic" w:cs="Arial"/>
                <w:b/>
                <w:sz w:val="20"/>
                <w:szCs w:val="20"/>
              </w:rPr>
              <w:t xml:space="preserve">2.  </w:t>
            </w:r>
            <w:r w:rsidR="001B0A97" w:rsidRPr="001B0A97">
              <w:rPr>
                <w:rFonts w:ascii="Century Gothic" w:hAnsi="Century Gothic" w:cs="Arial"/>
                <w:b/>
                <w:sz w:val="20"/>
                <w:szCs w:val="20"/>
              </w:rPr>
              <w:t>Defibrillator</w:t>
            </w:r>
          </w:p>
          <w:p w14:paraId="1D036D9B" w14:textId="10354B6F" w:rsidR="0054746F" w:rsidRPr="0054746F" w:rsidRDefault="00F2144B" w:rsidP="00F2144B">
            <w:pPr>
              <w:tabs>
                <w:tab w:val="left" w:pos="34"/>
              </w:tabs>
              <w:ind w:left="34"/>
              <w:contextualSpacing/>
              <w:rPr>
                <w:rFonts w:ascii="Century Gothic" w:hAnsi="Century Gothic" w:cs="Arial"/>
                <w:sz w:val="20"/>
                <w:szCs w:val="20"/>
              </w:rPr>
            </w:pPr>
            <w:r>
              <w:rPr>
                <w:rFonts w:ascii="Century Gothic" w:hAnsi="Century Gothic" w:cs="Arial"/>
                <w:sz w:val="20"/>
                <w:szCs w:val="20"/>
              </w:rPr>
              <w:t>The required regular checks are being undertaken and logged on line.  It was agreed that the l</w:t>
            </w:r>
            <w:r w:rsidR="00DA365C">
              <w:rPr>
                <w:rFonts w:ascii="Century Gothic" w:hAnsi="Century Gothic" w:cs="Arial"/>
                <w:sz w:val="20"/>
                <w:szCs w:val="20"/>
              </w:rPr>
              <w:t xml:space="preserve">ocation of </w:t>
            </w:r>
            <w:r>
              <w:rPr>
                <w:rFonts w:ascii="Century Gothic" w:hAnsi="Century Gothic" w:cs="Arial"/>
                <w:sz w:val="20"/>
                <w:szCs w:val="20"/>
              </w:rPr>
              <w:t>the Defibrillator should be</w:t>
            </w:r>
            <w:r w:rsidR="00DA365C">
              <w:rPr>
                <w:rFonts w:ascii="Century Gothic" w:hAnsi="Century Gothic" w:cs="Arial"/>
                <w:sz w:val="20"/>
                <w:szCs w:val="20"/>
              </w:rPr>
              <w:t xml:space="preserve"> include</w:t>
            </w:r>
            <w:r>
              <w:rPr>
                <w:rFonts w:ascii="Century Gothic" w:hAnsi="Century Gothic" w:cs="Arial"/>
                <w:sz w:val="20"/>
                <w:szCs w:val="20"/>
              </w:rPr>
              <w:t>d in The Villager</w:t>
            </w:r>
            <w:r w:rsidR="00DA365C">
              <w:rPr>
                <w:rFonts w:ascii="Century Gothic" w:hAnsi="Century Gothic" w:cs="Arial"/>
                <w:sz w:val="20"/>
                <w:szCs w:val="20"/>
              </w:rPr>
              <w:t xml:space="preserve"> every month</w:t>
            </w:r>
            <w:r>
              <w:rPr>
                <w:rFonts w:ascii="Century Gothic" w:hAnsi="Century Gothic" w:cs="Arial"/>
                <w:sz w:val="20"/>
                <w:szCs w:val="20"/>
              </w:rPr>
              <w:t>.</w:t>
            </w:r>
          </w:p>
        </w:tc>
      </w:tr>
      <w:tr w:rsidR="001B0A97" w:rsidRPr="00A53561" w14:paraId="42FC37DE" w14:textId="77777777" w:rsidTr="001B0A97">
        <w:tc>
          <w:tcPr>
            <w:tcW w:w="992" w:type="dxa"/>
          </w:tcPr>
          <w:p w14:paraId="5E649148" w14:textId="77777777" w:rsidR="001B0A97" w:rsidRDefault="001B0A97" w:rsidP="001B0A97">
            <w:pPr>
              <w:jc w:val="right"/>
              <w:rPr>
                <w:rFonts w:ascii="Century Gothic" w:hAnsi="Century Gothic" w:cs="Arial"/>
                <w:b/>
                <w:sz w:val="20"/>
                <w:szCs w:val="20"/>
              </w:rPr>
            </w:pPr>
          </w:p>
          <w:p w14:paraId="532669F2" w14:textId="77777777" w:rsidR="00F2144B" w:rsidRDefault="00F2144B" w:rsidP="001B0A97">
            <w:pPr>
              <w:jc w:val="right"/>
              <w:rPr>
                <w:rFonts w:ascii="Century Gothic" w:hAnsi="Century Gothic" w:cs="Arial"/>
                <w:b/>
                <w:sz w:val="20"/>
                <w:szCs w:val="20"/>
              </w:rPr>
            </w:pPr>
          </w:p>
          <w:p w14:paraId="03BB4D3F" w14:textId="77777777" w:rsidR="00F2144B" w:rsidRDefault="00F2144B" w:rsidP="001B0A97">
            <w:pPr>
              <w:jc w:val="right"/>
              <w:rPr>
                <w:rFonts w:ascii="Century Gothic" w:hAnsi="Century Gothic" w:cs="Arial"/>
                <w:b/>
                <w:sz w:val="20"/>
                <w:szCs w:val="20"/>
              </w:rPr>
            </w:pPr>
          </w:p>
          <w:p w14:paraId="438F25AE" w14:textId="77777777" w:rsidR="00F2144B" w:rsidRDefault="00F2144B" w:rsidP="001B0A97">
            <w:pPr>
              <w:jc w:val="right"/>
              <w:rPr>
                <w:rFonts w:ascii="Century Gothic" w:hAnsi="Century Gothic" w:cs="Arial"/>
                <w:b/>
                <w:sz w:val="20"/>
                <w:szCs w:val="20"/>
              </w:rPr>
            </w:pPr>
          </w:p>
          <w:p w14:paraId="65A55C1A" w14:textId="77777777" w:rsidR="00F2144B" w:rsidRDefault="00F2144B" w:rsidP="001B0A97">
            <w:pPr>
              <w:jc w:val="right"/>
              <w:rPr>
                <w:rFonts w:ascii="Century Gothic" w:hAnsi="Century Gothic" w:cs="Arial"/>
                <w:b/>
                <w:sz w:val="20"/>
                <w:szCs w:val="20"/>
              </w:rPr>
            </w:pPr>
          </w:p>
          <w:p w14:paraId="13CB2DC3" w14:textId="77777777" w:rsidR="00F2144B" w:rsidRDefault="00F2144B" w:rsidP="001B0A97">
            <w:pPr>
              <w:jc w:val="right"/>
              <w:rPr>
                <w:rFonts w:ascii="Century Gothic" w:hAnsi="Century Gothic" w:cs="Arial"/>
                <w:b/>
                <w:sz w:val="20"/>
                <w:szCs w:val="20"/>
              </w:rPr>
            </w:pPr>
          </w:p>
          <w:p w14:paraId="74A73CEC" w14:textId="77777777" w:rsidR="00F2144B" w:rsidRDefault="00F2144B" w:rsidP="001B0A97">
            <w:pPr>
              <w:jc w:val="right"/>
              <w:rPr>
                <w:rFonts w:ascii="Century Gothic" w:hAnsi="Century Gothic" w:cs="Arial"/>
                <w:b/>
                <w:sz w:val="20"/>
                <w:szCs w:val="20"/>
              </w:rPr>
            </w:pPr>
          </w:p>
          <w:p w14:paraId="72122247" w14:textId="4ED91495" w:rsidR="00F2144B" w:rsidRPr="00F2144B" w:rsidRDefault="00F2144B" w:rsidP="001B0A97">
            <w:pPr>
              <w:jc w:val="right"/>
              <w:rPr>
                <w:rFonts w:ascii="Century Gothic" w:hAnsi="Century Gothic" w:cs="Arial"/>
                <w:b/>
                <w:i/>
                <w:sz w:val="20"/>
                <w:szCs w:val="20"/>
              </w:rPr>
            </w:pPr>
            <w:r w:rsidRPr="00F2144B">
              <w:rPr>
                <w:rFonts w:ascii="Century Gothic" w:hAnsi="Century Gothic" w:cs="Arial"/>
                <w:b/>
                <w:i/>
                <w:sz w:val="20"/>
                <w:szCs w:val="20"/>
              </w:rPr>
              <w:t>Action:</w:t>
            </w:r>
          </w:p>
        </w:tc>
        <w:tc>
          <w:tcPr>
            <w:tcW w:w="8930" w:type="dxa"/>
          </w:tcPr>
          <w:p w14:paraId="4C3C21A6" w14:textId="1C4628DA" w:rsidR="001B0A97" w:rsidRDefault="00B75156" w:rsidP="00F2144B">
            <w:pPr>
              <w:tabs>
                <w:tab w:val="left" w:pos="34"/>
              </w:tabs>
              <w:ind w:left="34"/>
              <w:contextualSpacing/>
              <w:rPr>
                <w:rFonts w:ascii="Century Gothic" w:hAnsi="Century Gothic" w:cs="Arial"/>
                <w:b/>
                <w:sz w:val="20"/>
                <w:szCs w:val="20"/>
              </w:rPr>
            </w:pPr>
            <w:r>
              <w:rPr>
                <w:rFonts w:ascii="Century Gothic" w:hAnsi="Century Gothic" w:cs="Arial"/>
                <w:b/>
                <w:sz w:val="20"/>
                <w:szCs w:val="20"/>
              </w:rPr>
              <w:t xml:space="preserve">3.  </w:t>
            </w:r>
            <w:r w:rsidR="001B0A97" w:rsidRPr="001B0A97">
              <w:rPr>
                <w:rFonts w:ascii="Century Gothic" w:hAnsi="Century Gothic" w:cs="Arial"/>
                <w:b/>
                <w:sz w:val="20"/>
                <w:szCs w:val="20"/>
              </w:rPr>
              <w:t>Water Pumps</w:t>
            </w:r>
          </w:p>
          <w:p w14:paraId="37272B62" w14:textId="5EB54AC2" w:rsidR="0054746F" w:rsidRDefault="00026C9F" w:rsidP="00F2144B">
            <w:pPr>
              <w:tabs>
                <w:tab w:val="left" w:pos="34"/>
              </w:tabs>
              <w:ind w:left="34"/>
              <w:contextualSpacing/>
              <w:rPr>
                <w:rFonts w:ascii="Century Gothic" w:hAnsi="Century Gothic" w:cs="Arial"/>
                <w:sz w:val="20"/>
                <w:szCs w:val="20"/>
              </w:rPr>
            </w:pPr>
            <w:r>
              <w:rPr>
                <w:rFonts w:ascii="Century Gothic" w:hAnsi="Century Gothic" w:cs="Arial"/>
                <w:sz w:val="20"/>
                <w:szCs w:val="20"/>
              </w:rPr>
              <w:t xml:space="preserve">Report attached.  </w:t>
            </w:r>
            <w:r w:rsidR="00F2144B">
              <w:rPr>
                <w:rFonts w:ascii="Century Gothic" w:hAnsi="Century Gothic" w:cs="Arial"/>
                <w:sz w:val="20"/>
                <w:szCs w:val="20"/>
              </w:rPr>
              <w:t xml:space="preserve">CDC’s </w:t>
            </w:r>
            <w:r>
              <w:rPr>
                <w:rFonts w:ascii="Century Gothic" w:hAnsi="Century Gothic" w:cs="Arial"/>
                <w:sz w:val="20"/>
                <w:szCs w:val="20"/>
              </w:rPr>
              <w:t xml:space="preserve">Conservation Officer </w:t>
            </w:r>
            <w:r w:rsidR="00F2144B">
              <w:rPr>
                <w:rFonts w:ascii="Century Gothic" w:hAnsi="Century Gothic" w:cs="Arial"/>
                <w:sz w:val="20"/>
                <w:szCs w:val="20"/>
              </w:rPr>
              <w:t xml:space="preserve">has </w:t>
            </w:r>
            <w:r>
              <w:rPr>
                <w:rFonts w:ascii="Century Gothic" w:hAnsi="Century Gothic" w:cs="Arial"/>
                <w:sz w:val="20"/>
                <w:szCs w:val="20"/>
              </w:rPr>
              <w:t xml:space="preserve">given advice on </w:t>
            </w:r>
            <w:r w:rsidR="00F2144B">
              <w:rPr>
                <w:rFonts w:ascii="Century Gothic" w:hAnsi="Century Gothic" w:cs="Arial"/>
                <w:sz w:val="20"/>
                <w:szCs w:val="20"/>
              </w:rPr>
              <w:t>the process of</w:t>
            </w:r>
            <w:r>
              <w:rPr>
                <w:rFonts w:ascii="Century Gothic" w:hAnsi="Century Gothic" w:cs="Arial"/>
                <w:sz w:val="20"/>
                <w:szCs w:val="20"/>
              </w:rPr>
              <w:t xml:space="preserve"> listed building applications </w:t>
            </w:r>
            <w:r w:rsidR="00F2144B">
              <w:rPr>
                <w:rFonts w:ascii="Century Gothic" w:hAnsi="Century Gothic" w:cs="Arial"/>
                <w:sz w:val="20"/>
                <w:szCs w:val="20"/>
              </w:rPr>
              <w:t>to prepare for the restoration work</w:t>
            </w:r>
            <w:r>
              <w:rPr>
                <w:rFonts w:ascii="Century Gothic" w:hAnsi="Century Gothic" w:cs="Arial"/>
                <w:sz w:val="20"/>
                <w:szCs w:val="20"/>
              </w:rPr>
              <w:t xml:space="preserve"> </w:t>
            </w:r>
            <w:r w:rsidR="00F2144B">
              <w:rPr>
                <w:rFonts w:ascii="Century Gothic" w:hAnsi="Century Gothic" w:cs="Arial"/>
                <w:sz w:val="20"/>
                <w:szCs w:val="20"/>
              </w:rPr>
              <w:t xml:space="preserve">to be carried out but has confirmed that he </w:t>
            </w:r>
            <w:r>
              <w:rPr>
                <w:rFonts w:ascii="Century Gothic" w:hAnsi="Century Gothic" w:cs="Arial"/>
                <w:sz w:val="20"/>
                <w:szCs w:val="20"/>
              </w:rPr>
              <w:t xml:space="preserve">would prefer them </w:t>
            </w:r>
            <w:r w:rsidR="00F2144B">
              <w:rPr>
                <w:rFonts w:ascii="Century Gothic" w:hAnsi="Century Gothic" w:cs="Arial"/>
                <w:sz w:val="20"/>
                <w:szCs w:val="20"/>
              </w:rPr>
              <w:t>to remain in their current state and only painted</w:t>
            </w:r>
            <w:r>
              <w:rPr>
                <w:rFonts w:ascii="Century Gothic" w:hAnsi="Century Gothic" w:cs="Arial"/>
                <w:sz w:val="20"/>
                <w:szCs w:val="20"/>
              </w:rPr>
              <w:t>.</w:t>
            </w:r>
          </w:p>
          <w:p w14:paraId="3CB9E7BE" w14:textId="400A18C2" w:rsidR="0034430E" w:rsidRPr="0054746F" w:rsidRDefault="00F2144B" w:rsidP="00F2144B">
            <w:pPr>
              <w:tabs>
                <w:tab w:val="left" w:pos="34"/>
              </w:tabs>
              <w:ind w:left="34"/>
              <w:contextualSpacing/>
              <w:rPr>
                <w:rFonts w:ascii="Century Gothic" w:hAnsi="Century Gothic" w:cs="Arial"/>
                <w:sz w:val="20"/>
                <w:szCs w:val="20"/>
              </w:rPr>
            </w:pPr>
            <w:r>
              <w:rPr>
                <w:rFonts w:ascii="Century Gothic" w:hAnsi="Century Gothic" w:cs="Arial"/>
                <w:sz w:val="20"/>
                <w:szCs w:val="20"/>
              </w:rPr>
              <w:t>It is believed that a s</w:t>
            </w:r>
            <w:r w:rsidR="0034430E">
              <w:rPr>
                <w:rFonts w:ascii="Century Gothic" w:hAnsi="Century Gothic" w:cs="Arial"/>
                <w:sz w:val="20"/>
                <w:szCs w:val="20"/>
              </w:rPr>
              <w:t xml:space="preserve">tudy </w:t>
            </w:r>
            <w:r>
              <w:rPr>
                <w:rFonts w:ascii="Century Gothic" w:hAnsi="Century Gothic" w:cs="Arial"/>
                <w:sz w:val="20"/>
                <w:szCs w:val="20"/>
              </w:rPr>
              <w:t xml:space="preserve">and research on the history of the Pumps was carried out and to have been lodged with Gloucestershire </w:t>
            </w:r>
            <w:r w:rsidR="0034430E">
              <w:rPr>
                <w:rFonts w:ascii="Century Gothic" w:hAnsi="Century Gothic" w:cs="Arial"/>
                <w:sz w:val="20"/>
                <w:szCs w:val="20"/>
              </w:rPr>
              <w:t xml:space="preserve">Archives </w:t>
            </w:r>
            <w:r>
              <w:rPr>
                <w:rFonts w:ascii="Century Gothic" w:hAnsi="Century Gothic" w:cs="Arial"/>
                <w:sz w:val="20"/>
                <w:szCs w:val="20"/>
              </w:rPr>
              <w:t>around</w:t>
            </w:r>
            <w:r w:rsidR="0034430E">
              <w:rPr>
                <w:rFonts w:ascii="Century Gothic" w:hAnsi="Century Gothic" w:cs="Arial"/>
                <w:sz w:val="20"/>
                <w:szCs w:val="20"/>
              </w:rPr>
              <w:t xml:space="preserve"> 1999.  </w:t>
            </w:r>
            <w:r>
              <w:rPr>
                <w:rFonts w:ascii="Century Gothic" w:hAnsi="Century Gothic" w:cs="Arial"/>
                <w:sz w:val="20"/>
                <w:szCs w:val="20"/>
              </w:rPr>
              <w:t xml:space="preserve">It was also agreed that a thorough search of the records cupboard in the Reading Room needs to be carried out. </w:t>
            </w:r>
          </w:p>
        </w:tc>
      </w:tr>
      <w:tr w:rsidR="001B0A97" w:rsidRPr="00A53561" w14:paraId="7A506379" w14:textId="77777777" w:rsidTr="001B0A97">
        <w:tc>
          <w:tcPr>
            <w:tcW w:w="992" w:type="dxa"/>
          </w:tcPr>
          <w:p w14:paraId="6C99F1B0" w14:textId="77777777" w:rsidR="001B0A97" w:rsidRDefault="001B0A97" w:rsidP="001B0A97">
            <w:pPr>
              <w:jc w:val="right"/>
              <w:rPr>
                <w:rFonts w:ascii="Century Gothic" w:hAnsi="Century Gothic" w:cs="Arial"/>
                <w:b/>
                <w:sz w:val="20"/>
                <w:szCs w:val="20"/>
              </w:rPr>
            </w:pPr>
          </w:p>
          <w:p w14:paraId="68D9E9D7" w14:textId="77777777" w:rsidR="00356D06" w:rsidRDefault="00356D06" w:rsidP="001B0A97">
            <w:pPr>
              <w:jc w:val="right"/>
              <w:rPr>
                <w:rFonts w:ascii="Century Gothic" w:hAnsi="Century Gothic" w:cs="Arial"/>
                <w:b/>
                <w:sz w:val="20"/>
                <w:szCs w:val="20"/>
              </w:rPr>
            </w:pPr>
          </w:p>
          <w:p w14:paraId="0AECD585" w14:textId="77777777" w:rsidR="00356D06" w:rsidRDefault="00356D06" w:rsidP="001B0A97">
            <w:pPr>
              <w:jc w:val="right"/>
              <w:rPr>
                <w:rFonts w:ascii="Century Gothic" w:hAnsi="Century Gothic" w:cs="Arial"/>
                <w:b/>
                <w:sz w:val="20"/>
                <w:szCs w:val="20"/>
              </w:rPr>
            </w:pPr>
          </w:p>
          <w:p w14:paraId="340214AC" w14:textId="3AC7FED2" w:rsidR="00356D06" w:rsidRPr="00A53561" w:rsidRDefault="00356D06" w:rsidP="001B0A97">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39E3CD8C" w14:textId="4A9A023F" w:rsidR="001B0A97" w:rsidRDefault="00B75156" w:rsidP="00F2144B">
            <w:pPr>
              <w:tabs>
                <w:tab w:val="left" w:pos="34"/>
              </w:tabs>
              <w:ind w:left="34"/>
              <w:contextualSpacing/>
              <w:rPr>
                <w:rFonts w:ascii="Century Gothic" w:hAnsi="Century Gothic" w:cs="Arial"/>
                <w:b/>
                <w:sz w:val="20"/>
                <w:szCs w:val="20"/>
              </w:rPr>
            </w:pPr>
            <w:r>
              <w:rPr>
                <w:rFonts w:ascii="Century Gothic" w:hAnsi="Century Gothic" w:cs="Arial"/>
                <w:b/>
                <w:sz w:val="20"/>
                <w:szCs w:val="20"/>
              </w:rPr>
              <w:t xml:space="preserve">4.  </w:t>
            </w:r>
            <w:r w:rsidR="001B0A97" w:rsidRPr="001B0A97">
              <w:rPr>
                <w:rFonts w:ascii="Century Gothic" w:hAnsi="Century Gothic" w:cs="Arial"/>
                <w:b/>
                <w:sz w:val="20"/>
                <w:szCs w:val="20"/>
              </w:rPr>
              <w:t>Stone Stiles</w:t>
            </w:r>
          </w:p>
          <w:p w14:paraId="4EDFC9E0" w14:textId="6BDF324F" w:rsidR="0054746F" w:rsidRPr="0054746F" w:rsidRDefault="00356D06" w:rsidP="00356D06">
            <w:pPr>
              <w:tabs>
                <w:tab w:val="left" w:pos="34"/>
              </w:tabs>
              <w:ind w:left="34"/>
              <w:contextualSpacing/>
              <w:rPr>
                <w:rFonts w:ascii="Century Gothic" w:hAnsi="Century Gothic" w:cs="Arial"/>
                <w:sz w:val="20"/>
                <w:szCs w:val="20"/>
              </w:rPr>
            </w:pPr>
            <w:r>
              <w:rPr>
                <w:rFonts w:ascii="Century Gothic" w:hAnsi="Century Gothic" w:cs="Arial"/>
                <w:sz w:val="20"/>
                <w:szCs w:val="20"/>
              </w:rPr>
              <w:t>T</w:t>
            </w:r>
            <w:r w:rsidR="0034430E">
              <w:rPr>
                <w:rFonts w:ascii="Century Gothic" w:hAnsi="Century Gothic" w:cs="Arial"/>
                <w:sz w:val="20"/>
                <w:szCs w:val="20"/>
              </w:rPr>
              <w:t xml:space="preserve">he process of acquiring information data </w:t>
            </w:r>
            <w:r>
              <w:rPr>
                <w:rFonts w:ascii="Century Gothic" w:hAnsi="Century Gothic" w:cs="Arial"/>
                <w:sz w:val="20"/>
                <w:szCs w:val="20"/>
              </w:rPr>
              <w:t>for collation is in hand.  It is t</w:t>
            </w:r>
            <w:r w:rsidR="0034430E">
              <w:rPr>
                <w:rFonts w:ascii="Century Gothic" w:hAnsi="Century Gothic" w:cs="Arial"/>
                <w:sz w:val="20"/>
                <w:szCs w:val="20"/>
              </w:rPr>
              <w:t xml:space="preserve">hought </w:t>
            </w:r>
            <w:r>
              <w:rPr>
                <w:rFonts w:ascii="Century Gothic" w:hAnsi="Century Gothic" w:cs="Arial"/>
                <w:sz w:val="20"/>
                <w:szCs w:val="20"/>
              </w:rPr>
              <w:t>that there are</w:t>
            </w:r>
            <w:r w:rsidR="0034430E">
              <w:rPr>
                <w:rFonts w:ascii="Century Gothic" w:hAnsi="Century Gothic" w:cs="Arial"/>
                <w:sz w:val="20"/>
                <w:szCs w:val="20"/>
              </w:rPr>
              <w:t xml:space="preserve"> 7 </w:t>
            </w:r>
            <w:r>
              <w:rPr>
                <w:rFonts w:ascii="Century Gothic" w:hAnsi="Century Gothic" w:cs="Arial"/>
                <w:sz w:val="20"/>
                <w:szCs w:val="20"/>
              </w:rPr>
              <w:t xml:space="preserve">on the outskirts of the Village </w:t>
            </w:r>
            <w:r w:rsidR="0034430E">
              <w:rPr>
                <w:rFonts w:ascii="Century Gothic" w:hAnsi="Century Gothic" w:cs="Arial"/>
                <w:sz w:val="20"/>
                <w:szCs w:val="20"/>
              </w:rPr>
              <w:t xml:space="preserve">but </w:t>
            </w:r>
            <w:r>
              <w:rPr>
                <w:rFonts w:ascii="Century Gothic" w:hAnsi="Century Gothic" w:cs="Arial"/>
                <w:sz w:val="20"/>
                <w:szCs w:val="20"/>
              </w:rPr>
              <w:t xml:space="preserve">Cllr Mrs Parsons believes there are more.  The Chairman confirmed that he has photographs of the 7 already identified.  </w:t>
            </w:r>
          </w:p>
        </w:tc>
      </w:tr>
      <w:tr w:rsidR="001B0A97" w:rsidRPr="00A53561" w14:paraId="27B4B89B" w14:textId="77777777" w:rsidTr="001B0A97">
        <w:tc>
          <w:tcPr>
            <w:tcW w:w="992" w:type="dxa"/>
          </w:tcPr>
          <w:p w14:paraId="4E6D8106" w14:textId="77777777" w:rsidR="001B0A97" w:rsidRPr="00A53561" w:rsidRDefault="001B0A97" w:rsidP="001B0A97">
            <w:pPr>
              <w:jc w:val="right"/>
              <w:rPr>
                <w:rFonts w:ascii="Century Gothic" w:hAnsi="Century Gothic" w:cs="Arial"/>
                <w:b/>
                <w:sz w:val="20"/>
                <w:szCs w:val="20"/>
              </w:rPr>
            </w:pPr>
          </w:p>
        </w:tc>
        <w:tc>
          <w:tcPr>
            <w:tcW w:w="8930" w:type="dxa"/>
          </w:tcPr>
          <w:p w14:paraId="5AEAC998" w14:textId="685563F3" w:rsidR="001B0A97" w:rsidRDefault="001B0A97" w:rsidP="00F2144B">
            <w:pPr>
              <w:tabs>
                <w:tab w:val="left" w:pos="34"/>
              </w:tabs>
              <w:ind w:left="34"/>
              <w:contextualSpacing/>
              <w:rPr>
                <w:rFonts w:ascii="Century Gothic" w:hAnsi="Century Gothic" w:cs="Arial"/>
                <w:b/>
                <w:sz w:val="20"/>
                <w:szCs w:val="20"/>
              </w:rPr>
            </w:pPr>
            <w:r w:rsidRPr="001B0A97">
              <w:rPr>
                <w:rFonts w:ascii="Century Gothic" w:hAnsi="Century Gothic" w:cs="Arial"/>
                <w:b/>
                <w:sz w:val="20"/>
                <w:szCs w:val="20"/>
              </w:rPr>
              <w:t>Provision of Additional Defibrillator Unit</w:t>
            </w:r>
          </w:p>
          <w:p w14:paraId="59FBB0A6" w14:textId="29DB7F4B" w:rsidR="001B0A97" w:rsidRPr="00356D06" w:rsidRDefault="00356D06" w:rsidP="00F2144B">
            <w:pPr>
              <w:tabs>
                <w:tab w:val="left" w:pos="34"/>
              </w:tabs>
              <w:ind w:left="34"/>
              <w:contextualSpacing/>
              <w:rPr>
                <w:rFonts w:ascii="Century Gothic" w:hAnsi="Century Gothic" w:cs="Arial"/>
                <w:sz w:val="20"/>
                <w:szCs w:val="20"/>
              </w:rPr>
            </w:pPr>
            <w:r w:rsidRPr="00356D06">
              <w:rPr>
                <w:rFonts w:ascii="Century Gothic" w:hAnsi="Century Gothic" w:cs="Arial"/>
                <w:sz w:val="20"/>
                <w:szCs w:val="20"/>
              </w:rPr>
              <w:t>See Item 21/15</w:t>
            </w:r>
          </w:p>
        </w:tc>
      </w:tr>
      <w:tr w:rsidR="001B0A97" w:rsidRPr="00A53561" w14:paraId="36A8ED75" w14:textId="77777777" w:rsidTr="001B0A97">
        <w:tc>
          <w:tcPr>
            <w:tcW w:w="992" w:type="dxa"/>
          </w:tcPr>
          <w:p w14:paraId="005D0AB6" w14:textId="77777777" w:rsidR="001B0A97" w:rsidRDefault="001B0A97" w:rsidP="001B0A97">
            <w:pPr>
              <w:jc w:val="right"/>
              <w:rPr>
                <w:rFonts w:ascii="Century Gothic" w:hAnsi="Century Gothic" w:cs="Arial"/>
                <w:b/>
                <w:sz w:val="20"/>
                <w:szCs w:val="20"/>
              </w:rPr>
            </w:pPr>
          </w:p>
          <w:p w14:paraId="5B1AE627" w14:textId="0C7090BB" w:rsidR="00821441" w:rsidRPr="00A53561" w:rsidRDefault="00821441" w:rsidP="001B0A97">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780C1551" w14:textId="77777777" w:rsidR="00356D06" w:rsidRPr="00821441" w:rsidRDefault="0034430E" w:rsidP="00F2144B">
            <w:pPr>
              <w:tabs>
                <w:tab w:val="left" w:pos="318"/>
              </w:tabs>
              <w:ind w:left="34"/>
              <w:contextualSpacing/>
              <w:rPr>
                <w:rFonts w:ascii="Century Gothic" w:hAnsi="Century Gothic" w:cs="Arial"/>
                <w:b/>
                <w:sz w:val="20"/>
                <w:szCs w:val="20"/>
              </w:rPr>
            </w:pPr>
            <w:r w:rsidRPr="00821441">
              <w:rPr>
                <w:rFonts w:ascii="Century Gothic" w:hAnsi="Century Gothic" w:cs="Arial"/>
                <w:b/>
                <w:sz w:val="20"/>
                <w:szCs w:val="20"/>
              </w:rPr>
              <w:t>Broadband</w:t>
            </w:r>
            <w:r w:rsidR="00356D06" w:rsidRPr="00821441">
              <w:rPr>
                <w:rFonts w:ascii="Century Gothic" w:hAnsi="Century Gothic" w:cs="Arial"/>
                <w:b/>
                <w:sz w:val="20"/>
                <w:szCs w:val="20"/>
              </w:rPr>
              <w:t xml:space="preserve"> for the Memorial Hall</w:t>
            </w:r>
          </w:p>
          <w:p w14:paraId="31FC49D3" w14:textId="53B40AA6" w:rsidR="000728A1" w:rsidRPr="00996E35" w:rsidRDefault="00356D06" w:rsidP="00356D06">
            <w:pPr>
              <w:tabs>
                <w:tab w:val="left" w:pos="318"/>
              </w:tabs>
              <w:ind w:left="34"/>
              <w:contextualSpacing/>
              <w:rPr>
                <w:rFonts w:ascii="Century Gothic" w:hAnsi="Century Gothic" w:cs="Arial"/>
                <w:sz w:val="20"/>
                <w:szCs w:val="20"/>
              </w:rPr>
            </w:pPr>
            <w:r>
              <w:rPr>
                <w:rFonts w:ascii="Century Gothic" w:hAnsi="Century Gothic" w:cs="Arial"/>
                <w:sz w:val="20"/>
                <w:szCs w:val="20"/>
              </w:rPr>
              <w:t>Some quotes have b</w:t>
            </w:r>
            <w:r w:rsidR="00821441">
              <w:rPr>
                <w:rFonts w:ascii="Century Gothic" w:hAnsi="Century Gothic" w:cs="Arial"/>
                <w:sz w:val="20"/>
                <w:szCs w:val="20"/>
              </w:rPr>
              <w:t>een obtained and others to come.</w:t>
            </w:r>
          </w:p>
        </w:tc>
      </w:tr>
      <w:tr w:rsidR="00356D06" w:rsidRPr="00A53561" w14:paraId="65BB76C7" w14:textId="77777777" w:rsidTr="001B0A97">
        <w:tc>
          <w:tcPr>
            <w:tcW w:w="992" w:type="dxa"/>
          </w:tcPr>
          <w:p w14:paraId="556D1AA5" w14:textId="77777777" w:rsidR="00356D06" w:rsidRDefault="00356D06" w:rsidP="001B0A97">
            <w:pPr>
              <w:jc w:val="right"/>
              <w:rPr>
                <w:rFonts w:ascii="Century Gothic" w:hAnsi="Century Gothic" w:cs="Arial"/>
                <w:b/>
                <w:sz w:val="20"/>
                <w:szCs w:val="20"/>
              </w:rPr>
            </w:pPr>
          </w:p>
          <w:p w14:paraId="3DE694D3" w14:textId="77777777" w:rsidR="00821441" w:rsidRDefault="00821441" w:rsidP="001B0A97">
            <w:pPr>
              <w:jc w:val="right"/>
              <w:rPr>
                <w:rFonts w:ascii="Century Gothic" w:hAnsi="Century Gothic" w:cs="Arial"/>
                <w:b/>
                <w:i/>
                <w:sz w:val="20"/>
                <w:szCs w:val="20"/>
              </w:rPr>
            </w:pPr>
          </w:p>
          <w:p w14:paraId="0EAC1F3C" w14:textId="55A40373" w:rsidR="00821441" w:rsidRPr="00A53561" w:rsidRDefault="00821441" w:rsidP="001B0A97">
            <w:pPr>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6F0A00B9" w14:textId="77777777" w:rsidR="00821441" w:rsidRPr="00821441" w:rsidRDefault="00821441" w:rsidP="00356D06">
            <w:pPr>
              <w:tabs>
                <w:tab w:val="left" w:pos="318"/>
              </w:tabs>
              <w:ind w:left="34"/>
              <w:contextualSpacing/>
              <w:rPr>
                <w:rFonts w:ascii="Century Gothic" w:hAnsi="Century Gothic" w:cs="Arial"/>
                <w:b/>
                <w:sz w:val="20"/>
                <w:szCs w:val="20"/>
              </w:rPr>
            </w:pPr>
            <w:r w:rsidRPr="00821441">
              <w:rPr>
                <w:rFonts w:ascii="Century Gothic" w:hAnsi="Century Gothic" w:cs="Arial"/>
                <w:b/>
                <w:sz w:val="20"/>
                <w:szCs w:val="20"/>
              </w:rPr>
              <w:t>Project Manager’s Contract</w:t>
            </w:r>
          </w:p>
          <w:p w14:paraId="7C3704AE" w14:textId="00E3CAC5" w:rsidR="00356D06" w:rsidRDefault="00821441" w:rsidP="00821441">
            <w:pPr>
              <w:tabs>
                <w:tab w:val="left" w:pos="318"/>
              </w:tabs>
              <w:ind w:left="34"/>
              <w:contextualSpacing/>
              <w:rPr>
                <w:rFonts w:ascii="Century Gothic" w:hAnsi="Century Gothic" w:cs="Arial"/>
                <w:sz w:val="20"/>
                <w:szCs w:val="20"/>
              </w:rPr>
            </w:pPr>
            <w:r>
              <w:rPr>
                <w:rFonts w:ascii="Century Gothic" w:hAnsi="Century Gothic" w:cs="Arial"/>
                <w:sz w:val="20"/>
                <w:szCs w:val="20"/>
              </w:rPr>
              <w:t>It was agreed to a</w:t>
            </w:r>
            <w:r w:rsidR="00356D06">
              <w:rPr>
                <w:rFonts w:ascii="Century Gothic" w:hAnsi="Century Gothic" w:cs="Arial"/>
                <w:sz w:val="20"/>
                <w:szCs w:val="20"/>
              </w:rPr>
              <w:t xml:space="preserve">mend </w:t>
            </w:r>
            <w:r>
              <w:rPr>
                <w:rFonts w:ascii="Century Gothic" w:hAnsi="Century Gothic" w:cs="Arial"/>
                <w:sz w:val="20"/>
                <w:szCs w:val="20"/>
              </w:rPr>
              <w:t xml:space="preserve">Mr Collinson’s </w:t>
            </w:r>
            <w:r w:rsidR="00356D06">
              <w:rPr>
                <w:rFonts w:ascii="Century Gothic" w:hAnsi="Century Gothic" w:cs="Arial"/>
                <w:sz w:val="20"/>
                <w:szCs w:val="20"/>
              </w:rPr>
              <w:t xml:space="preserve">contract to </w:t>
            </w:r>
            <w:r>
              <w:rPr>
                <w:rFonts w:ascii="Century Gothic" w:hAnsi="Century Gothic" w:cs="Arial"/>
                <w:sz w:val="20"/>
                <w:szCs w:val="20"/>
              </w:rPr>
              <w:t xml:space="preserve">allow him to </w:t>
            </w:r>
            <w:r w:rsidR="00356D06">
              <w:rPr>
                <w:rFonts w:ascii="Century Gothic" w:hAnsi="Century Gothic" w:cs="Arial"/>
                <w:sz w:val="20"/>
                <w:szCs w:val="20"/>
              </w:rPr>
              <w:t>spend up to £100</w:t>
            </w:r>
            <w:r>
              <w:rPr>
                <w:rFonts w:ascii="Century Gothic" w:hAnsi="Century Gothic" w:cs="Arial"/>
                <w:sz w:val="20"/>
                <w:szCs w:val="20"/>
              </w:rPr>
              <w:t xml:space="preserve"> on necessary items without prior reference to the Council.</w:t>
            </w:r>
          </w:p>
        </w:tc>
      </w:tr>
      <w:tr w:rsidR="00356D06" w:rsidRPr="00A53561" w14:paraId="50B5E50B" w14:textId="77777777" w:rsidTr="001B0A97">
        <w:tc>
          <w:tcPr>
            <w:tcW w:w="992" w:type="dxa"/>
          </w:tcPr>
          <w:p w14:paraId="6BA8F33E" w14:textId="77777777" w:rsidR="00356D06" w:rsidRPr="00A53561" w:rsidRDefault="00356D06" w:rsidP="001B0A97">
            <w:pPr>
              <w:jc w:val="right"/>
              <w:rPr>
                <w:rFonts w:ascii="Century Gothic" w:hAnsi="Century Gothic" w:cs="Arial"/>
                <w:b/>
                <w:sz w:val="20"/>
                <w:szCs w:val="20"/>
              </w:rPr>
            </w:pPr>
          </w:p>
        </w:tc>
        <w:tc>
          <w:tcPr>
            <w:tcW w:w="8930" w:type="dxa"/>
          </w:tcPr>
          <w:p w14:paraId="4B888DD4" w14:textId="77777777" w:rsidR="00356D06" w:rsidRDefault="00356D06" w:rsidP="00356D06">
            <w:pPr>
              <w:tabs>
                <w:tab w:val="left" w:pos="318"/>
              </w:tabs>
              <w:ind w:left="34"/>
              <w:contextualSpacing/>
              <w:rPr>
                <w:rFonts w:ascii="Century Gothic" w:hAnsi="Century Gothic" w:cs="Arial"/>
                <w:sz w:val="20"/>
                <w:szCs w:val="20"/>
              </w:rPr>
            </w:pPr>
          </w:p>
        </w:tc>
      </w:tr>
      <w:tr w:rsidR="001B0A97" w:rsidRPr="00A53561" w14:paraId="029393AC" w14:textId="77777777" w:rsidTr="001B0A97">
        <w:tc>
          <w:tcPr>
            <w:tcW w:w="992" w:type="dxa"/>
          </w:tcPr>
          <w:p w14:paraId="09AA7820" w14:textId="029AC8C1"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24/15</w:t>
            </w:r>
          </w:p>
        </w:tc>
        <w:tc>
          <w:tcPr>
            <w:tcW w:w="8930" w:type="dxa"/>
          </w:tcPr>
          <w:p w14:paraId="6BCF1633" w14:textId="77777777" w:rsidR="001B0A97" w:rsidRPr="00A53561"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Finance</w:t>
            </w:r>
          </w:p>
        </w:tc>
      </w:tr>
      <w:tr w:rsidR="001B0A97" w:rsidRPr="00A53561" w14:paraId="63F4735B" w14:textId="77777777" w:rsidTr="001B0A97">
        <w:tc>
          <w:tcPr>
            <w:tcW w:w="992" w:type="dxa"/>
          </w:tcPr>
          <w:p w14:paraId="7294EBBF" w14:textId="48697786" w:rsidR="001B0A97" w:rsidRPr="00A53561" w:rsidRDefault="001B0A97" w:rsidP="001B0A97">
            <w:pPr>
              <w:jc w:val="right"/>
              <w:rPr>
                <w:rFonts w:ascii="Century Gothic" w:hAnsi="Century Gothic" w:cs="Arial"/>
                <w:b/>
                <w:sz w:val="20"/>
                <w:szCs w:val="20"/>
              </w:rPr>
            </w:pPr>
            <w:r>
              <w:rPr>
                <w:rFonts w:ascii="Century Gothic" w:hAnsi="Century Gothic" w:cs="Arial"/>
                <w:b/>
                <w:sz w:val="20"/>
                <w:szCs w:val="20"/>
              </w:rPr>
              <w:t>25</w:t>
            </w:r>
            <w:r w:rsidRPr="00A53561">
              <w:rPr>
                <w:rFonts w:ascii="Century Gothic" w:hAnsi="Century Gothic" w:cs="Arial"/>
                <w:b/>
                <w:sz w:val="20"/>
                <w:szCs w:val="20"/>
              </w:rPr>
              <w:t>.1</w:t>
            </w:r>
            <w:r>
              <w:rPr>
                <w:rFonts w:ascii="Century Gothic" w:hAnsi="Century Gothic" w:cs="Arial"/>
                <w:b/>
                <w:sz w:val="20"/>
                <w:szCs w:val="20"/>
              </w:rPr>
              <w:t>/15</w:t>
            </w:r>
          </w:p>
        </w:tc>
        <w:tc>
          <w:tcPr>
            <w:tcW w:w="8930" w:type="dxa"/>
          </w:tcPr>
          <w:p w14:paraId="1F41D349" w14:textId="77777777" w:rsidR="001B0A97" w:rsidRDefault="001B0A97" w:rsidP="001B0A97">
            <w:pPr>
              <w:tabs>
                <w:tab w:val="left" w:pos="318"/>
              </w:tabs>
              <w:ind w:left="34"/>
              <w:rPr>
                <w:rFonts w:ascii="Century Gothic" w:hAnsi="Century Gothic" w:cs="Arial"/>
                <w:b/>
                <w:sz w:val="20"/>
                <w:szCs w:val="20"/>
              </w:rPr>
            </w:pPr>
            <w:r>
              <w:rPr>
                <w:rFonts w:ascii="Century Gothic" w:hAnsi="Century Gothic" w:cs="Arial"/>
                <w:b/>
                <w:sz w:val="20"/>
                <w:szCs w:val="20"/>
              </w:rPr>
              <w:t>Bank Reconciliation</w:t>
            </w:r>
            <w:r w:rsidRPr="00A53561">
              <w:rPr>
                <w:rFonts w:ascii="Century Gothic" w:hAnsi="Century Gothic" w:cs="Arial"/>
                <w:b/>
                <w:sz w:val="20"/>
                <w:szCs w:val="20"/>
              </w:rPr>
              <w:t xml:space="preserve"> and Budget Status up to </w:t>
            </w:r>
            <w:r>
              <w:rPr>
                <w:rFonts w:ascii="Century Gothic" w:hAnsi="Century Gothic" w:cs="Arial"/>
                <w:b/>
                <w:sz w:val="20"/>
                <w:szCs w:val="20"/>
              </w:rPr>
              <w:t>31 January 2015</w:t>
            </w:r>
          </w:p>
          <w:p w14:paraId="5624FC6B" w14:textId="66CBC066" w:rsidR="0054746F" w:rsidRPr="0054746F" w:rsidRDefault="00821441" w:rsidP="0054746F">
            <w:pPr>
              <w:tabs>
                <w:tab w:val="left" w:pos="318"/>
              </w:tabs>
              <w:rPr>
                <w:rFonts w:ascii="Century Gothic" w:hAnsi="Century Gothic" w:cs="Arial"/>
                <w:sz w:val="20"/>
                <w:szCs w:val="20"/>
              </w:rPr>
            </w:pPr>
            <w:r>
              <w:rPr>
                <w:rFonts w:ascii="Century Gothic" w:hAnsi="Century Gothic" w:cs="Arial"/>
                <w:sz w:val="20"/>
                <w:szCs w:val="20"/>
              </w:rPr>
              <w:t>Noted</w:t>
            </w:r>
          </w:p>
        </w:tc>
      </w:tr>
      <w:tr w:rsidR="001B0A97" w:rsidRPr="00A53561" w14:paraId="54EF01BA" w14:textId="77777777" w:rsidTr="001B0A97">
        <w:tc>
          <w:tcPr>
            <w:tcW w:w="992" w:type="dxa"/>
          </w:tcPr>
          <w:p w14:paraId="33FA45C6" w14:textId="794A15FA" w:rsidR="001B0A97" w:rsidRPr="00A53561" w:rsidRDefault="001B0A97" w:rsidP="001B0A97">
            <w:pPr>
              <w:jc w:val="right"/>
              <w:rPr>
                <w:rFonts w:ascii="Century Gothic" w:hAnsi="Century Gothic" w:cs="Arial"/>
                <w:b/>
                <w:sz w:val="20"/>
                <w:szCs w:val="20"/>
              </w:rPr>
            </w:pPr>
            <w:r>
              <w:rPr>
                <w:rFonts w:ascii="Century Gothic" w:hAnsi="Century Gothic" w:cs="Arial"/>
                <w:b/>
                <w:sz w:val="20"/>
                <w:szCs w:val="20"/>
              </w:rPr>
              <w:t>25</w:t>
            </w:r>
            <w:r w:rsidRPr="00A53561">
              <w:rPr>
                <w:rFonts w:ascii="Century Gothic" w:hAnsi="Century Gothic" w:cs="Arial"/>
                <w:b/>
                <w:sz w:val="20"/>
                <w:szCs w:val="20"/>
              </w:rPr>
              <w:t>.2</w:t>
            </w:r>
            <w:r>
              <w:rPr>
                <w:rFonts w:ascii="Century Gothic" w:hAnsi="Century Gothic" w:cs="Arial"/>
                <w:b/>
                <w:sz w:val="20"/>
                <w:szCs w:val="20"/>
              </w:rPr>
              <w:t>/15</w:t>
            </w:r>
          </w:p>
        </w:tc>
        <w:tc>
          <w:tcPr>
            <w:tcW w:w="8930" w:type="dxa"/>
          </w:tcPr>
          <w:p w14:paraId="09F19674" w14:textId="150C7491" w:rsidR="001B0A97"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Bills For Payment</w:t>
            </w:r>
            <w:r>
              <w:rPr>
                <w:rFonts w:ascii="Century Gothic" w:hAnsi="Century Gothic" w:cs="Arial"/>
                <w:b/>
                <w:sz w:val="20"/>
                <w:szCs w:val="20"/>
              </w:rPr>
              <w:t xml:space="preserve"> (as detailed on Schedule)</w:t>
            </w:r>
          </w:p>
          <w:p w14:paraId="36C0427A" w14:textId="406C9EF2" w:rsidR="00821441" w:rsidRPr="006B4E61" w:rsidRDefault="00821441" w:rsidP="00821441">
            <w:pPr>
              <w:pStyle w:val="ListParagraph"/>
              <w:tabs>
                <w:tab w:val="left" w:pos="1"/>
              </w:tabs>
              <w:ind w:left="34"/>
              <w:rPr>
                <w:rFonts w:ascii="Century Gothic" w:hAnsi="Century Gothic" w:cs="Arial"/>
                <w:b/>
                <w:sz w:val="20"/>
                <w:szCs w:val="20"/>
              </w:rPr>
            </w:pPr>
            <w:r w:rsidRPr="006B4E61">
              <w:rPr>
                <w:rFonts w:ascii="Century Gothic" w:hAnsi="Century Gothic" w:cs="Arial"/>
                <w:b/>
                <w:sz w:val="20"/>
                <w:szCs w:val="20"/>
              </w:rPr>
              <w:t xml:space="preserve">RESOLUTION </w:t>
            </w:r>
            <w:r>
              <w:rPr>
                <w:rFonts w:ascii="Century Gothic" w:hAnsi="Century Gothic" w:cs="Arial"/>
                <w:b/>
                <w:sz w:val="20"/>
                <w:szCs w:val="20"/>
              </w:rPr>
              <w:t>7/15</w:t>
            </w:r>
          </w:p>
          <w:p w14:paraId="23537CFF" w14:textId="3995F194" w:rsidR="0054746F" w:rsidRPr="0054746F" w:rsidRDefault="00B75156" w:rsidP="001B0A97">
            <w:pPr>
              <w:tabs>
                <w:tab w:val="left" w:pos="318"/>
              </w:tabs>
              <w:ind w:left="34"/>
              <w:rPr>
                <w:rFonts w:ascii="Century Gothic" w:hAnsi="Century Gothic" w:cs="Arial"/>
                <w:sz w:val="20"/>
                <w:szCs w:val="20"/>
              </w:rPr>
            </w:pPr>
            <w:r>
              <w:rPr>
                <w:rFonts w:ascii="Century Gothic" w:hAnsi="Century Gothic" w:cs="Arial"/>
                <w:sz w:val="20"/>
                <w:szCs w:val="20"/>
              </w:rPr>
              <w:t>It was RESOLVED to approved the Bills for payment on the attached Schedule.</w:t>
            </w:r>
          </w:p>
        </w:tc>
      </w:tr>
      <w:tr w:rsidR="001B0A97" w:rsidRPr="00A53561" w14:paraId="643A4198" w14:textId="77777777" w:rsidTr="001B0A97">
        <w:tc>
          <w:tcPr>
            <w:tcW w:w="992" w:type="dxa"/>
          </w:tcPr>
          <w:p w14:paraId="70221429" w14:textId="403BC3CA" w:rsidR="001B0A97" w:rsidRDefault="001B0A97" w:rsidP="001B0A97">
            <w:pPr>
              <w:pStyle w:val="ListParagraph"/>
              <w:ind w:left="0"/>
              <w:jc w:val="right"/>
              <w:rPr>
                <w:rFonts w:ascii="Century Gothic" w:hAnsi="Century Gothic" w:cs="Arial"/>
                <w:b/>
                <w:sz w:val="20"/>
                <w:szCs w:val="20"/>
              </w:rPr>
            </w:pPr>
            <w:r>
              <w:rPr>
                <w:rFonts w:ascii="Century Gothic" w:hAnsi="Century Gothic" w:cs="Arial"/>
                <w:b/>
                <w:sz w:val="20"/>
                <w:szCs w:val="20"/>
              </w:rPr>
              <w:t>25.3/15</w:t>
            </w:r>
          </w:p>
        </w:tc>
        <w:tc>
          <w:tcPr>
            <w:tcW w:w="8930" w:type="dxa"/>
          </w:tcPr>
          <w:p w14:paraId="1425903F" w14:textId="3BD27CD9" w:rsidR="001B0A97" w:rsidRDefault="001B0A97" w:rsidP="001B0A97">
            <w:pPr>
              <w:tabs>
                <w:tab w:val="left" w:pos="318"/>
              </w:tabs>
              <w:ind w:left="34"/>
              <w:rPr>
                <w:rFonts w:ascii="Century Gothic" w:hAnsi="Century Gothic" w:cs="Arial"/>
                <w:b/>
                <w:sz w:val="20"/>
                <w:szCs w:val="20"/>
              </w:rPr>
            </w:pPr>
            <w:r w:rsidRPr="004E0ADC">
              <w:rPr>
                <w:rFonts w:ascii="Century Gothic" w:hAnsi="Century Gothic" w:cs="Arial"/>
                <w:b/>
                <w:sz w:val="20"/>
                <w:szCs w:val="20"/>
              </w:rPr>
              <w:t>Finance Regulations</w:t>
            </w:r>
          </w:p>
          <w:p w14:paraId="221A8302" w14:textId="6D7EEEA4" w:rsidR="00821441" w:rsidRPr="006B4E61" w:rsidRDefault="00821441" w:rsidP="00821441">
            <w:pPr>
              <w:pStyle w:val="ListParagraph"/>
              <w:tabs>
                <w:tab w:val="left" w:pos="1"/>
              </w:tabs>
              <w:ind w:left="34"/>
              <w:rPr>
                <w:rFonts w:ascii="Century Gothic" w:hAnsi="Century Gothic" w:cs="Arial"/>
                <w:b/>
                <w:sz w:val="20"/>
                <w:szCs w:val="20"/>
              </w:rPr>
            </w:pPr>
            <w:r w:rsidRPr="006B4E61">
              <w:rPr>
                <w:rFonts w:ascii="Century Gothic" w:hAnsi="Century Gothic" w:cs="Arial"/>
                <w:b/>
                <w:sz w:val="20"/>
                <w:szCs w:val="20"/>
              </w:rPr>
              <w:t xml:space="preserve">RESOLUTION </w:t>
            </w:r>
            <w:r>
              <w:rPr>
                <w:rFonts w:ascii="Century Gothic" w:hAnsi="Century Gothic" w:cs="Arial"/>
                <w:b/>
                <w:sz w:val="20"/>
                <w:szCs w:val="20"/>
              </w:rPr>
              <w:t>8/15</w:t>
            </w:r>
          </w:p>
          <w:p w14:paraId="666C4FB2" w14:textId="4861991A" w:rsidR="0054746F" w:rsidRPr="0054746F" w:rsidRDefault="00B75156" w:rsidP="001B0A97">
            <w:pPr>
              <w:tabs>
                <w:tab w:val="left" w:pos="318"/>
              </w:tabs>
              <w:ind w:left="34"/>
              <w:rPr>
                <w:rFonts w:ascii="Century Gothic" w:hAnsi="Century Gothic" w:cs="Arial"/>
                <w:sz w:val="20"/>
                <w:szCs w:val="20"/>
              </w:rPr>
            </w:pPr>
            <w:r>
              <w:rPr>
                <w:rFonts w:ascii="Century Gothic" w:hAnsi="Century Gothic" w:cs="Arial"/>
                <w:sz w:val="20"/>
                <w:szCs w:val="20"/>
              </w:rPr>
              <w:t>It was RESOLVED to approve and adopt the revised Finance Regulations as attached.</w:t>
            </w:r>
          </w:p>
        </w:tc>
      </w:tr>
      <w:tr w:rsidR="001B0A97" w:rsidRPr="00A53561" w14:paraId="1DC1F905" w14:textId="77777777" w:rsidTr="001B0A97">
        <w:tc>
          <w:tcPr>
            <w:tcW w:w="992" w:type="dxa"/>
          </w:tcPr>
          <w:p w14:paraId="28373514" w14:textId="77777777" w:rsidR="001B0A97" w:rsidRDefault="001B0A97" w:rsidP="001B0A97">
            <w:pPr>
              <w:pStyle w:val="ListParagraph"/>
              <w:ind w:left="0"/>
              <w:jc w:val="right"/>
              <w:rPr>
                <w:rFonts w:ascii="Century Gothic" w:hAnsi="Century Gothic" w:cs="Arial"/>
                <w:b/>
                <w:sz w:val="20"/>
                <w:szCs w:val="20"/>
              </w:rPr>
            </w:pPr>
            <w:r>
              <w:rPr>
                <w:rFonts w:ascii="Century Gothic" w:hAnsi="Century Gothic" w:cs="Arial"/>
                <w:b/>
                <w:sz w:val="20"/>
                <w:szCs w:val="20"/>
              </w:rPr>
              <w:t>25.4/15</w:t>
            </w:r>
          </w:p>
          <w:p w14:paraId="68FC0AD1" w14:textId="77777777" w:rsidR="00B75156" w:rsidRDefault="00B75156" w:rsidP="001B0A97">
            <w:pPr>
              <w:pStyle w:val="ListParagraph"/>
              <w:ind w:left="0"/>
              <w:jc w:val="right"/>
              <w:rPr>
                <w:rFonts w:ascii="Century Gothic" w:hAnsi="Century Gothic" w:cs="Arial"/>
                <w:b/>
                <w:sz w:val="20"/>
                <w:szCs w:val="20"/>
              </w:rPr>
            </w:pPr>
          </w:p>
          <w:p w14:paraId="2837E9DD" w14:textId="77777777" w:rsidR="00B75156" w:rsidRDefault="00B75156" w:rsidP="001B0A97">
            <w:pPr>
              <w:pStyle w:val="ListParagraph"/>
              <w:ind w:left="0"/>
              <w:jc w:val="right"/>
              <w:rPr>
                <w:rFonts w:ascii="Century Gothic" w:hAnsi="Century Gothic" w:cs="Arial"/>
                <w:b/>
                <w:sz w:val="20"/>
                <w:szCs w:val="20"/>
              </w:rPr>
            </w:pPr>
          </w:p>
          <w:p w14:paraId="29F34D92" w14:textId="04139962" w:rsidR="00B75156" w:rsidRDefault="00B75156" w:rsidP="001B0A97">
            <w:pPr>
              <w:pStyle w:val="ListParagraph"/>
              <w:ind w:left="0"/>
              <w:jc w:val="right"/>
              <w:rPr>
                <w:rFonts w:ascii="Century Gothic" w:hAnsi="Century Gothic" w:cs="Arial"/>
                <w:b/>
                <w:sz w:val="20"/>
                <w:szCs w:val="20"/>
              </w:rPr>
            </w:pPr>
            <w:r w:rsidRPr="00F2144B">
              <w:rPr>
                <w:rFonts w:ascii="Century Gothic" w:hAnsi="Century Gothic" w:cs="Arial"/>
                <w:b/>
                <w:i/>
                <w:sz w:val="20"/>
                <w:szCs w:val="20"/>
              </w:rPr>
              <w:t>Action:</w:t>
            </w:r>
          </w:p>
        </w:tc>
        <w:tc>
          <w:tcPr>
            <w:tcW w:w="8930" w:type="dxa"/>
          </w:tcPr>
          <w:p w14:paraId="001B8BE5" w14:textId="77777777" w:rsidR="001B0A97" w:rsidRDefault="001B0A97" w:rsidP="001B0A97">
            <w:pPr>
              <w:tabs>
                <w:tab w:val="left" w:pos="318"/>
              </w:tabs>
              <w:ind w:left="34"/>
              <w:rPr>
                <w:rFonts w:ascii="Century Gothic" w:hAnsi="Century Gothic" w:cs="Arial"/>
                <w:b/>
                <w:sz w:val="20"/>
                <w:szCs w:val="20"/>
              </w:rPr>
            </w:pPr>
            <w:r w:rsidRPr="00342470">
              <w:rPr>
                <w:rFonts w:ascii="Century Gothic" w:hAnsi="Century Gothic" w:cs="Arial"/>
                <w:b/>
                <w:sz w:val="20"/>
                <w:szCs w:val="20"/>
              </w:rPr>
              <w:t>Internal Audit Arrangements</w:t>
            </w:r>
          </w:p>
          <w:p w14:paraId="01D206CC" w14:textId="5D260AE3" w:rsidR="00B75156" w:rsidRPr="006B4E61" w:rsidRDefault="00B75156" w:rsidP="00B75156">
            <w:pPr>
              <w:pStyle w:val="ListParagraph"/>
              <w:tabs>
                <w:tab w:val="left" w:pos="1"/>
              </w:tabs>
              <w:ind w:left="34"/>
              <w:rPr>
                <w:rFonts w:ascii="Century Gothic" w:hAnsi="Century Gothic" w:cs="Arial"/>
                <w:b/>
                <w:sz w:val="20"/>
                <w:szCs w:val="20"/>
              </w:rPr>
            </w:pPr>
            <w:r w:rsidRPr="006B4E61">
              <w:rPr>
                <w:rFonts w:ascii="Century Gothic" w:hAnsi="Century Gothic" w:cs="Arial"/>
                <w:b/>
                <w:sz w:val="20"/>
                <w:szCs w:val="20"/>
              </w:rPr>
              <w:t xml:space="preserve">RESOLUTION </w:t>
            </w:r>
            <w:r>
              <w:rPr>
                <w:rFonts w:ascii="Century Gothic" w:hAnsi="Century Gothic" w:cs="Arial"/>
                <w:b/>
                <w:sz w:val="20"/>
                <w:szCs w:val="20"/>
              </w:rPr>
              <w:t>9/15</w:t>
            </w:r>
          </w:p>
          <w:p w14:paraId="75F39C59" w14:textId="2187CF7D" w:rsidR="0054746F" w:rsidRPr="0054746F" w:rsidRDefault="00B75156" w:rsidP="00B75156">
            <w:pPr>
              <w:tabs>
                <w:tab w:val="left" w:pos="318"/>
              </w:tabs>
              <w:ind w:left="34"/>
              <w:rPr>
                <w:rFonts w:ascii="Century Gothic" w:hAnsi="Century Gothic" w:cs="Arial"/>
                <w:sz w:val="20"/>
                <w:szCs w:val="20"/>
              </w:rPr>
            </w:pPr>
            <w:r>
              <w:rPr>
                <w:rFonts w:ascii="Century Gothic" w:hAnsi="Century Gothic" w:cs="Arial"/>
                <w:sz w:val="20"/>
                <w:szCs w:val="20"/>
              </w:rPr>
              <w:t>It was RESOLVED to appoint GAPTC to carry out the Internal Audit of the Finances for the current year.</w:t>
            </w:r>
          </w:p>
        </w:tc>
      </w:tr>
      <w:tr w:rsidR="001B0A97" w:rsidRPr="00A53561" w14:paraId="5D018686" w14:textId="77777777" w:rsidTr="001B0A97">
        <w:tc>
          <w:tcPr>
            <w:tcW w:w="992" w:type="dxa"/>
          </w:tcPr>
          <w:p w14:paraId="357B03DE" w14:textId="226F12AD" w:rsidR="001B0A97" w:rsidRDefault="001B0A97" w:rsidP="001B0A97">
            <w:pPr>
              <w:pStyle w:val="ListParagraph"/>
              <w:ind w:left="0"/>
              <w:rPr>
                <w:rFonts w:ascii="Century Gothic" w:hAnsi="Century Gothic" w:cs="Arial"/>
                <w:b/>
                <w:sz w:val="20"/>
                <w:szCs w:val="20"/>
              </w:rPr>
            </w:pPr>
          </w:p>
        </w:tc>
        <w:tc>
          <w:tcPr>
            <w:tcW w:w="8930" w:type="dxa"/>
          </w:tcPr>
          <w:p w14:paraId="4B502753" w14:textId="77777777" w:rsidR="001B0A97" w:rsidRPr="00EC7F35" w:rsidRDefault="001B0A97" w:rsidP="001B0A97">
            <w:pPr>
              <w:tabs>
                <w:tab w:val="left" w:pos="318"/>
              </w:tabs>
              <w:ind w:left="34"/>
              <w:rPr>
                <w:rFonts w:ascii="Century Gothic" w:hAnsi="Century Gothic" w:cs="Arial"/>
                <w:sz w:val="20"/>
                <w:szCs w:val="20"/>
              </w:rPr>
            </w:pPr>
          </w:p>
        </w:tc>
      </w:tr>
      <w:tr w:rsidR="001B0A97" w:rsidRPr="00A53561" w14:paraId="23B64403" w14:textId="77777777" w:rsidTr="001B0A97">
        <w:tc>
          <w:tcPr>
            <w:tcW w:w="992" w:type="dxa"/>
          </w:tcPr>
          <w:p w14:paraId="1E92A7AF" w14:textId="0B95AEE6" w:rsidR="001B0A97" w:rsidRPr="00A53561"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26/15</w:t>
            </w:r>
          </w:p>
        </w:tc>
        <w:tc>
          <w:tcPr>
            <w:tcW w:w="8930" w:type="dxa"/>
          </w:tcPr>
          <w:p w14:paraId="7B37B8B7" w14:textId="77777777" w:rsidR="001B0A97" w:rsidRPr="00A53561" w:rsidRDefault="001B0A97" w:rsidP="001B0A97">
            <w:pPr>
              <w:tabs>
                <w:tab w:val="left" w:pos="318"/>
              </w:tabs>
              <w:ind w:left="34"/>
              <w:rPr>
                <w:rFonts w:ascii="Century Gothic" w:hAnsi="Century Gothic" w:cs="Arial"/>
                <w:b/>
                <w:sz w:val="20"/>
                <w:szCs w:val="20"/>
              </w:rPr>
            </w:pPr>
            <w:r w:rsidRPr="00A53561">
              <w:rPr>
                <w:rFonts w:ascii="Century Gothic" w:hAnsi="Century Gothic" w:cs="Arial"/>
                <w:b/>
                <w:sz w:val="20"/>
                <w:szCs w:val="20"/>
              </w:rPr>
              <w:t>Planning</w:t>
            </w:r>
          </w:p>
        </w:tc>
      </w:tr>
      <w:tr w:rsidR="001B0A97" w:rsidRPr="00A53561" w14:paraId="7D804CF9" w14:textId="77777777" w:rsidTr="001B0A97">
        <w:tc>
          <w:tcPr>
            <w:tcW w:w="992" w:type="dxa"/>
          </w:tcPr>
          <w:p w14:paraId="225BE090" w14:textId="68EF0EF7"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w:t>
            </w:r>
            <w:r w:rsidRPr="00A53561">
              <w:rPr>
                <w:rFonts w:ascii="Century Gothic" w:hAnsi="Century Gothic" w:cs="Arial"/>
                <w:b/>
                <w:sz w:val="20"/>
                <w:szCs w:val="20"/>
              </w:rPr>
              <w:t>.1</w:t>
            </w:r>
            <w:r>
              <w:rPr>
                <w:rFonts w:ascii="Century Gothic" w:hAnsi="Century Gothic" w:cs="Arial"/>
                <w:b/>
                <w:sz w:val="20"/>
                <w:szCs w:val="20"/>
              </w:rPr>
              <w:t>/15</w:t>
            </w:r>
          </w:p>
        </w:tc>
        <w:tc>
          <w:tcPr>
            <w:tcW w:w="8930" w:type="dxa"/>
          </w:tcPr>
          <w:p w14:paraId="39C2B401" w14:textId="1C0D5F4F" w:rsidR="001B0A97" w:rsidRPr="00EC7F35" w:rsidRDefault="001B0A97" w:rsidP="001B0A97">
            <w:pPr>
              <w:tabs>
                <w:tab w:val="left" w:pos="318"/>
              </w:tabs>
              <w:ind w:left="34"/>
              <w:rPr>
                <w:rFonts w:ascii="Century Gothic" w:hAnsi="Century Gothic" w:cs="Arial"/>
                <w:sz w:val="20"/>
                <w:szCs w:val="20"/>
              </w:rPr>
            </w:pPr>
            <w:r w:rsidRPr="00A53561">
              <w:rPr>
                <w:rFonts w:ascii="Century Gothic" w:hAnsi="Century Gothic" w:cs="Arial"/>
                <w:b/>
                <w:sz w:val="20"/>
                <w:szCs w:val="20"/>
              </w:rPr>
              <w:t>New Planning Applications</w:t>
            </w:r>
          </w:p>
        </w:tc>
      </w:tr>
      <w:tr w:rsidR="001B0A97" w:rsidRPr="00A53561" w14:paraId="206AB1C3" w14:textId="77777777" w:rsidTr="001B0A97">
        <w:tc>
          <w:tcPr>
            <w:tcW w:w="992" w:type="dxa"/>
          </w:tcPr>
          <w:p w14:paraId="3E15D8A7" w14:textId="77777777" w:rsidR="001B0A97" w:rsidRDefault="001B0A97" w:rsidP="001B0A97">
            <w:pPr>
              <w:pStyle w:val="ListParagraph"/>
              <w:ind w:left="0"/>
              <w:rPr>
                <w:rFonts w:ascii="Century Gothic" w:hAnsi="Century Gothic" w:cs="Arial"/>
                <w:b/>
                <w:sz w:val="20"/>
                <w:szCs w:val="20"/>
              </w:rPr>
            </w:pPr>
          </w:p>
        </w:tc>
        <w:tc>
          <w:tcPr>
            <w:tcW w:w="8930" w:type="dxa"/>
          </w:tcPr>
          <w:p w14:paraId="59A4F6BC" w14:textId="7EE04FE0" w:rsidR="00AA63DB" w:rsidRPr="003F1D69" w:rsidRDefault="00AA63DB" w:rsidP="00AA63DB">
            <w:pPr>
              <w:rPr>
                <w:rFonts w:ascii="Century Gothic" w:eastAsia="Times New Roman" w:hAnsi="Century Gothic"/>
                <w:b/>
                <w:sz w:val="20"/>
                <w:szCs w:val="20"/>
              </w:rPr>
            </w:pPr>
            <w:r w:rsidRPr="003F1D69">
              <w:rPr>
                <w:rFonts w:ascii="Century Gothic" w:eastAsia="Times New Roman" w:hAnsi="Century Gothic" w:cs="Arial"/>
                <w:b/>
                <w:sz w:val="20"/>
                <w:szCs w:val="20"/>
                <w:shd w:val="clear" w:color="auto" w:fill="FFFFFF"/>
              </w:rPr>
              <w:t>15/00247/OUT</w:t>
            </w:r>
            <w:r w:rsidRPr="00AA63DB">
              <w:rPr>
                <w:rFonts w:ascii="Century Gothic" w:eastAsia="Times New Roman" w:hAnsi="Century Gothic" w:cs="Arial"/>
                <w:b/>
                <w:sz w:val="20"/>
                <w:szCs w:val="20"/>
                <w:shd w:val="clear" w:color="auto" w:fill="FFFFFF"/>
              </w:rPr>
              <w:t xml:space="preserve">   </w:t>
            </w:r>
            <w:r w:rsidRPr="003F1D69">
              <w:rPr>
                <w:rFonts w:ascii="Century Gothic" w:eastAsia="Times New Roman" w:hAnsi="Century Gothic" w:cs="Arial"/>
                <w:b/>
                <w:sz w:val="20"/>
                <w:szCs w:val="20"/>
                <w:shd w:val="clear" w:color="auto" w:fill="FFFFFF"/>
              </w:rPr>
              <w:t>The Homestead 2 Lawrence Road Avening Tetbury Gloucestershire GL8 8NP</w:t>
            </w:r>
            <w:r>
              <w:rPr>
                <w:rFonts w:ascii="Century Gothic" w:eastAsia="Times New Roman" w:hAnsi="Century Gothic"/>
                <w:b/>
                <w:sz w:val="20"/>
                <w:szCs w:val="20"/>
              </w:rPr>
              <w:t xml:space="preserve">    E</w:t>
            </w:r>
            <w:r w:rsidRPr="003F1D69">
              <w:rPr>
                <w:rFonts w:ascii="Century Gothic" w:eastAsia="Times New Roman" w:hAnsi="Century Gothic" w:cs="Arial"/>
                <w:b/>
                <w:sz w:val="20"/>
                <w:szCs w:val="20"/>
                <w:shd w:val="clear" w:color="auto" w:fill="FFFFFF"/>
              </w:rPr>
              <w:t>rection of attached dwelling</w:t>
            </w:r>
          </w:p>
          <w:p w14:paraId="67256398" w14:textId="0B167558" w:rsidR="00743BF5" w:rsidRPr="00AA63DB" w:rsidRDefault="00AA63DB" w:rsidP="00AA63DB">
            <w:pPr>
              <w:rPr>
                <w:rFonts w:ascii="Century Gothic" w:eastAsia="Times New Roman" w:hAnsi="Century Gothic"/>
                <w:sz w:val="20"/>
                <w:szCs w:val="20"/>
              </w:rPr>
            </w:pPr>
            <w:r>
              <w:rPr>
                <w:rFonts w:ascii="Century Gothic" w:eastAsia="Times New Roman" w:hAnsi="Century Gothic"/>
                <w:sz w:val="20"/>
                <w:szCs w:val="20"/>
              </w:rPr>
              <w:t>No Objections</w:t>
            </w:r>
          </w:p>
        </w:tc>
      </w:tr>
      <w:tr w:rsidR="001B0A97" w:rsidRPr="00A53561" w14:paraId="32AA6171" w14:textId="77777777" w:rsidTr="001B0A97">
        <w:tc>
          <w:tcPr>
            <w:tcW w:w="992" w:type="dxa"/>
          </w:tcPr>
          <w:p w14:paraId="38323CC3" w14:textId="798454E6"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w:t>
            </w:r>
            <w:r w:rsidRPr="00A53561">
              <w:rPr>
                <w:rFonts w:ascii="Century Gothic" w:hAnsi="Century Gothic" w:cs="Arial"/>
                <w:b/>
                <w:sz w:val="20"/>
                <w:szCs w:val="20"/>
              </w:rPr>
              <w:t>.2</w:t>
            </w:r>
            <w:r>
              <w:rPr>
                <w:rFonts w:ascii="Century Gothic" w:hAnsi="Century Gothic" w:cs="Arial"/>
                <w:b/>
                <w:sz w:val="20"/>
                <w:szCs w:val="20"/>
              </w:rPr>
              <w:t>/15</w:t>
            </w:r>
          </w:p>
        </w:tc>
        <w:tc>
          <w:tcPr>
            <w:tcW w:w="8930" w:type="dxa"/>
          </w:tcPr>
          <w:p w14:paraId="7A51E425" w14:textId="157588BB" w:rsidR="001B0A97" w:rsidRPr="00EC7F35" w:rsidRDefault="001B0A97" w:rsidP="001B0A97">
            <w:pPr>
              <w:tabs>
                <w:tab w:val="left" w:pos="318"/>
              </w:tabs>
              <w:ind w:left="34"/>
              <w:rPr>
                <w:rFonts w:ascii="Century Gothic" w:hAnsi="Century Gothic" w:cs="Arial"/>
                <w:sz w:val="20"/>
                <w:szCs w:val="20"/>
              </w:rPr>
            </w:pPr>
            <w:r w:rsidRPr="00A53561">
              <w:rPr>
                <w:rStyle w:val="Strong"/>
                <w:rFonts w:ascii="Century Gothic" w:hAnsi="Century Gothic" w:cs="Arial"/>
                <w:sz w:val="20"/>
                <w:szCs w:val="20"/>
              </w:rPr>
              <w:t>Application</w:t>
            </w:r>
            <w:r>
              <w:rPr>
                <w:rStyle w:val="Strong"/>
                <w:rFonts w:ascii="Century Gothic" w:hAnsi="Century Gothic" w:cs="Arial"/>
                <w:sz w:val="20"/>
                <w:szCs w:val="20"/>
              </w:rPr>
              <w:t>s</w:t>
            </w:r>
            <w:r w:rsidRPr="00A53561">
              <w:rPr>
                <w:rStyle w:val="Strong"/>
                <w:rFonts w:ascii="Century Gothic" w:hAnsi="Century Gothic" w:cs="Arial"/>
                <w:sz w:val="20"/>
                <w:szCs w:val="20"/>
              </w:rPr>
              <w:t xml:space="preserve"> Responded to Since Last Meeting</w:t>
            </w:r>
          </w:p>
        </w:tc>
      </w:tr>
      <w:tr w:rsidR="001B0A97" w:rsidRPr="00A53561" w14:paraId="1AB0C9E2" w14:textId="77777777" w:rsidTr="001B0A97">
        <w:tc>
          <w:tcPr>
            <w:tcW w:w="992" w:type="dxa"/>
          </w:tcPr>
          <w:p w14:paraId="4D690B95" w14:textId="77777777" w:rsidR="001B0A97" w:rsidRDefault="001B0A97" w:rsidP="001B0A97">
            <w:pPr>
              <w:pStyle w:val="ListParagraph"/>
              <w:ind w:left="0"/>
              <w:rPr>
                <w:rFonts w:ascii="Century Gothic" w:hAnsi="Century Gothic" w:cs="Arial"/>
                <w:b/>
                <w:sz w:val="20"/>
                <w:szCs w:val="20"/>
              </w:rPr>
            </w:pPr>
          </w:p>
        </w:tc>
        <w:tc>
          <w:tcPr>
            <w:tcW w:w="8930" w:type="dxa"/>
          </w:tcPr>
          <w:p w14:paraId="51EE43AC" w14:textId="77777777" w:rsidR="001B0A97" w:rsidRPr="0097567B" w:rsidRDefault="001B0A97" w:rsidP="001B0A97">
            <w:pPr>
              <w:rPr>
                <w:rFonts w:ascii="Century Gothic" w:hAnsi="Century Gothic"/>
                <w:b/>
                <w:sz w:val="20"/>
                <w:szCs w:val="20"/>
              </w:rPr>
            </w:pPr>
            <w:r w:rsidRPr="004E0ADC">
              <w:rPr>
                <w:rFonts w:ascii="Century Gothic" w:hAnsi="Century Gothic" w:cs="Arial"/>
                <w:b/>
                <w:sz w:val="20"/>
                <w:szCs w:val="20"/>
                <w:shd w:val="clear" w:color="auto" w:fill="FFFFFF"/>
              </w:rPr>
              <w:t xml:space="preserve">14/05518/FUL  </w:t>
            </w:r>
            <w:r>
              <w:rPr>
                <w:rFonts w:ascii="Century Gothic" w:hAnsi="Century Gothic" w:cs="Arial"/>
                <w:sz w:val="20"/>
                <w:szCs w:val="20"/>
                <w:shd w:val="clear" w:color="auto" w:fill="FFFFFF"/>
              </w:rPr>
              <w:t xml:space="preserve"> </w:t>
            </w:r>
            <w:r w:rsidRPr="0097567B">
              <w:rPr>
                <w:rFonts w:ascii="Century Gothic" w:hAnsi="Century Gothic" w:cs="Arial"/>
                <w:b/>
                <w:sz w:val="20"/>
                <w:szCs w:val="20"/>
                <w:shd w:val="clear" w:color="auto" w:fill="FFFFFF"/>
              </w:rPr>
              <w:t>5 Spinners Cottages Longfords Mill Avening Stroud Gloucestershire GL6 9LP</w:t>
            </w:r>
          </w:p>
          <w:p w14:paraId="3CA6F095" w14:textId="77777777" w:rsidR="001B0A97" w:rsidRDefault="001B0A97" w:rsidP="001B0A97">
            <w:pPr>
              <w:rPr>
                <w:rFonts w:ascii="Century Gothic" w:hAnsi="Century Gothic" w:cs="Arial"/>
                <w:sz w:val="20"/>
                <w:szCs w:val="20"/>
                <w:shd w:val="clear" w:color="auto" w:fill="FFFFFF"/>
              </w:rPr>
            </w:pPr>
            <w:r w:rsidRPr="0097567B">
              <w:rPr>
                <w:rFonts w:ascii="Century Gothic" w:hAnsi="Century Gothic" w:cs="Arial"/>
                <w:sz w:val="20"/>
                <w:szCs w:val="20"/>
                <w:shd w:val="clear" w:color="auto" w:fill="FFFFFF"/>
              </w:rPr>
              <w:t>Erection of wooden shed (retrospective)</w:t>
            </w:r>
          </w:p>
          <w:p w14:paraId="6B684876" w14:textId="77777777" w:rsidR="001B0A97" w:rsidRPr="004E0ADC" w:rsidRDefault="001B0A97" w:rsidP="001B0A97">
            <w:pPr>
              <w:rPr>
                <w:rFonts w:ascii="Century Gothic" w:hAnsi="Century Gothic"/>
                <w:sz w:val="20"/>
                <w:szCs w:val="20"/>
              </w:rPr>
            </w:pPr>
            <w:r>
              <w:rPr>
                <w:rFonts w:ascii="Century Gothic" w:hAnsi="Century Gothic" w:cs="Arial"/>
                <w:sz w:val="20"/>
                <w:szCs w:val="20"/>
                <w:shd w:val="clear" w:color="auto" w:fill="FFFFFF"/>
              </w:rPr>
              <w:t>No Objections</w:t>
            </w:r>
          </w:p>
        </w:tc>
      </w:tr>
      <w:tr w:rsidR="001B0A97" w:rsidRPr="00A53561" w14:paraId="494CC528" w14:textId="77777777" w:rsidTr="001B0A97">
        <w:tc>
          <w:tcPr>
            <w:tcW w:w="992" w:type="dxa"/>
          </w:tcPr>
          <w:p w14:paraId="0B3DB60D" w14:textId="148365A7"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w:t>
            </w:r>
            <w:r w:rsidRPr="00A53561">
              <w:rPr>
                <w:rFonts w:ascii="Century Gothic" w:hAnsi="Century Gothic" w:cs="Arial"/>
                <w:b/>
                <w:sz w:val="20"/>
                <w:szCs w:val="20"/>
              </w:rPr>
              <w:t>.3</w:t>
            </w:r>
            <w:r>
              <w:rPr>
                <w:rFonts w:ascii="Century Gothic" w:hAnsi="Century Gothic" w:cs="Arial"/>
                <w:b/>
                <w:sz w:val="20"/>
                <w:szCs w:val="20"/>
              </w:rPr>
              <w:t>/15</w:t>
            </w:r>
          </w:p>
        </w:tc>
        <w:tc>
          <w:tcPr>
            <w:tcW w:w="8930" w:type="dxa"/>
          </w:tcPr>
          <w:p w14:paraId="597DC71F" w14:textId="061CAF16" w:rsidR="001B0A97" w:rsidRPr="00EC7F35" w:rsidRDefault="001B0A97" w:rsidP="001B0A97">
            <w:pPr>
              <w:tabs>
                <w:tab w:val="left" w:pos="318"/>
              </w:tabs>
              <w:ind w:left="34"/>
              <w:rPr>
                <w:rFonts w:ascii="Century Gothic" w:hAnsi="Century Gothic" w:cs="Arial"/>
                <w:sz w:val="20"/>
                <w:szCs w:val="20"/>
              </w:rPr>
            </w:pPr>
            <w:r w:rsidRPr="00594D25">
              <w:rPr>
                <w:rFonts w:ascii="Century Gothic" w:hAnsi="Century Gothic" w:cs="Arial"/>
                <w:b/>
                <w:sz w:val="20"/>
                <w:szCs w:val="20"/>
              </w:rPr>
              <w:t xml:space="preserve">Decision Notices </w:t>
            </w:r>
          </w:p>
        </w:tc>
      </w:tr>
      <w:tr w:rsidR="001B0A97" w:rsidRPr="00A53561" w14:paraId="6B32A6FD" w14:textId="77777777" w:rsidTr="001B0A97">
        <w:tc>
          <w:tcPr>
            <w:tcW w:w="992" w:type="dxa"/>
          </w:tcPr>
          <w:p w14:paraId="213461A8" w14:textId="77777777" w:rsidR="001B0A97" w:rsidRDefault="001B0A97" w:rsidP="001B0A97">
            <w:pPr>
              <w:pStyle w:val="ListParagraph"/>
              <w:ind w:left="0"/>
              <w:rPr>
                <w:rFonts w:ascii="Century Gothic" w:hAnsi="Century Gothic" w:cs="Arial"/>
                <w:b/>
                <w:sz w:val="20"/>
                <w:szCs w:val="20"/>
              </w:rPr>
            </w:pPr>
          </w:p>
        </w:tc>
        <w:tc>
          <w:tcPr>
            <w:tcW w:w="8930" w:type="dxa"/>
          </w:tcPr>
          <w:p w14:paraId="71932080" w14:textId="77777777" w:rsidR="001B0A97" w:rsidRPr="00842FA2" w:rsidRDefault="001B0A97" w:rsidP="001B0A97">
            <w:pPr>
              <w:rPr>
                <w:rFonts w:ascii="Century Gothic" w:hAnsi="Century Gothic"/>
                <w:b/>
                <w:sz w:val="20"/>
                <w:szCs w:val="20"/>
              </w:rPr>
            </w:pPr>
            <w:r w:rsidRPr="0037634E">
              <w:rPr>
                <w:rFonts w:ascii="Century Gothic" w:hAnsi="Century Gothic" w:cs="Arial"/>
                <w:b/>
                <w:sz w:val="20"/>
                <w:szCs w:val="20"/>
                <w:shd w:val="clear" w:color="auto" w:fill="FFFFFF"/>
              </w:rPr>
              <w:t>14/05282/FUL</w:t>
            </w:r>
            <w:r>
              <w:rPr>
                <w:rFonts w:ascii="Century Gothic" w:hAnsi="Century Gothic" w:cs="Arial"/>
                <w:sz w:val="20"/>
                <w:szCs w:val="20"/>
                <w:shd w:val="clear" w:color="auto" w:fill="FFFFFF"/>
              </w:rPr>
              <w:t xml:space="preserve">     </w:t>
            </w:r>
            <w:r w:rsidRPr="00842FA2">
              <w:rPr>
                <w:rFonts w:ascii="Century Gothic" w:hAnsi="Century Gothic" w:cs="Arial"/>
                <w:b/>
                <w:sz w:val="20"/>
                <w:szCs w:val="20"/>
                <w:shd w:val="clear" w:color="auto" w:fill="FFFFFF"/>
              </w:rPr>
              <w:t>Overdale Tetbury Hill Avening Tetbury Gloucestershire GL8 8LT</w:t>
            </w:r>
          </w:p>
          <w:p w14:paraId="3452D0BA" w14:textId="77777777" w:rsidR="001B0A97" w:rsidRPr="00842FA2" w:rsidRDefault="001B0A97" w:rsidP="001B0A97">
            <w:pPr>
              <w:rPr>
                <w:rFonts w:ascii="Century Gothic" w:hAnsi="Century Gothic"/>
                <w:sz w:val="20"/>
                <w:szCs w:val="20"/>
              </w:rPr>
            </w:pPr>
            <w:r w:rsidRPr="00842FA2">
              <w:rPr>
                <w:rFonts w:ascii="Century Gothic" w:hAnsi="Century Gothic" w:cs="Arial"/>
                <w:sz w:val="20"/>
                <w:szCs w:val="20"/>
                <w:shd w:val="clear" w:color="auto" w:fill="FFFFFF"/>
              </w:rPr>
              <w:t>Erection of single storey front extension</w:t>
            </w:r>
            <w:r>
              <w:rPr>
                <w:rFonts w:ascii="Century Gothic" w:hAnsi="Century Gothic" w:cs="Arial"/>
                <w:sz w:val="20"/>
                <w:szCs w:val="20"/>
                <w:shd w:val="clear" w:color="auto" w:fill="FFFFFF"/>
              </w:rPr>
              <w:t xml:space="preserve"> </w:t>
            </w:r>
          </w:p>
          <w:p w14:paraId="681E3DB8" w14:textId="77777777" w:rsidR="001B0A97" w:rsidRPr="0037634E" w:rsidRDefault="001B0A97" w:rsidP="001B0A97">
            <w:pPr>
              <w:tabs>
                <w:tab w:val="left" w:pos="318"/>
              </w:tabs>
              <w:ind w:left="34"/>
              <w:rPr>
                <w:rFonts w:ascii="Century Gothic" w:hAnsi="Century Gothic" w:cs="Arial"/>
                <w:sz w:val="20"/>
                <w:szCs w:val="20"/>
              </w:rPr>
            </w:pPr>
            <w:r w:rsidRPr="0037634E">
              <w:rPr>
                <w:rFonts w:ascii="Century Gothic" w:hAnsi="Century Gothic" w:cs="Arial"/>
                <w:sz w:val="20"/>
                <w:szCs w:val="20"/>
                <w:lang w:val="en-US"/>
              </w:rPr>
              <w:t>Permitted 30 January 2015</w:t>
            </w:r>
          </w:p>
        </w:tc>
      </w:tr>
      <w:tr w:rsidR="001B0A97" w:rsidRPr="00A53561" w14:paraId="00371EBB" w14:textId="77777777" w:rsidTr="001B0A97">
        <w:tc>
          <w:tcPr>
            <w:tcW w:w="992" w:type="dxa"/>
          </w:tcPr>
          <w:p w14:paraId="113D2E60" w14:textId="6185A317"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26.4/15</w:t>
            </w:r>
          </w:p>
        </w:tc>
        <w:tc>
          <w:tcPr>
            <w:tcW w:w="8930" w:type="dxa"/>
          </w:tcPr>
          <w:p w14:paraId="7328D317" w14:textId="480E1D96" w:rsidR="001B0A97" w:rsidRPr="00EC7F35" w:rsidRDefault="001B0A97" w:rsidP="001B0A97">
            <w:pPr>
              <w:tabs>
                <w:tab w:val="left" w:pos="318"/>
              </w:tabs>
              <w:ind w:left="34"/>
              <w:rPr>
                <w:rFonts w:ascii="Century Gothic" w:hAnsi="Century Gothic" w:cs="Arial"/>
                <w:sz w:val="20"/>
                <w:szCs w:val="20"/>
              </w:rPr>
            </w:pPr>
            <w:r>
              <w:rPr>
                <w:rFonts w:ascii="Century Gothic" w:hAnsi="Century Gothic" w:cs="Arial"/>
                <w:b/>
                <w:sz w:val="20"/>
                <w:szCs w:val="20"/>
              </w:rPr>
              <w:t>Planning Correspondence</w:t>
            </w:r>
          </w:p>
        </w:tc>
      </w:tr>
      <w:tr w:rsidR="001B0A97" w:rsidRPr="00A53561" w14:paraId="0BA71FC6" w14:textId="77777777" w:rsidTr="001B0A97">
        <w:tc>
          <w:tcPr>
            <w:tcW w:w="992" w:type="dxa"/>
          </w:tcPr>
          <w:p w14:paraId="5DA2ABB2" w14:textId="77777777" w:rsidR="001B0A97" w:rsidRDefault="001B0A97" w:rsidP="001B0A97">
            <w:pPr>
              <w:pStyle w:val="ListParagraph"/>
              <w:ind w:left="0"/>
              <w:rPr>
                <w:rFonts w:ascii="Century Gothic" w:hAnsi="Century Gothic" w:cs="Arial"/>
                <w:b/>
                <w:sz w:val="20"/>
                <w:szCs w:val="20"/>
              </w:rPr>
            </w:pPr>
          </w:p>
        </w:tc>
        <w:tc>
          <w:tcPr>
            <w:tcW w:w="8930" w:type="dxa"/>
          </w:tcPr>
          <w:p w14:paraId="44A1BB9C" w14:textId="444AD6BB" w:rsidR="001B0A97" w:rsidRPr="00AA63DB" w:rsidRDefault="001B0A97" w:rsidP="00AA63DB">
            <w:pPr>
              <w:tabs>
                <w:tab w:val="left" w:pos="318"/>
              </w:tabs>
              <w:rPr>
                <w:rFonts w:ascii="Century Gothic" w:hAnsi="Century Gothic" w:cs="Arial"/>
                <w:b/>
                <w:sz w:val="20"/>
                <w:szCs w:val="20"/>
              </w:rPr>
            </w:pPr>
            <w:r w:rsidRPr="00AA63DB">
              <w:rPr>
                <w:rFonts w:ascii="Century Gothic" w:hAnsi="Century Gothic" w:cs="Arial"/>
                <w:b/>
                <w:sz w:val="20"/>
                <w:szCs w:val="20"/>
              </w:rPr>
              <w:t>Stroud District Council Local Plan Consultation</w:t>
            </w:r>
            <w:r w:rsidR="00AA63DB">
              <w:rPr>
                <w:rFonts w:ascii="Century Gothic" w:hAnsi="Century Gothic" w:cs="Arial"/>
                <w:b/>
                <w:sz w:val="20"/>
                <w:szCs w:val="20"/>
              </w:rPr>
              <w:t xml:space="preserve"> </w:t>
            </w:r>
            <w:r w:rsidR="00AA63DB" w:rsidRPr="00AA63DB">
              <w:rPr>
                <w:rFonts w:ascii="Century Gothic" w:hAnsi="Century Gothic" w:cs="Arial"/>
                <w:sz w:val="20"/>
                <w:szCs w:val="20"/>
              </w:rPr>
              <w:t>- Noted</w:t>
            </w:r>
          </w:p>
        </w:tc>
      </w:tr>
      <w:tr w:rsidR="001B0A97" w:rsidRPr="00A53561" w14:paraId="5717A8CC" w14:textId="77777777" w:rsidTr="001B0A97">
        <w:tc>
          <w:tcPr>
            <w:tcW w:w="992" w:type="dxa"/>
          </w:tcPr>
          <w:p w14:paraId="257AA913" w14:textId="1AAD05E1"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26.5/15</w:t>
            </w:r>
          </w:p>
        </w:tc>
        <w:tc>
          <w:tcPr>
            <w:tcW w:w="8930" w:type="dxa"/>
          </w:tcPr>
          <w:p w14:paraId="6DB515F1" w14:textId="6091CCB2" w:rsidR="001B0A97" w:rsidRPr="00EC7F35" w:rsidRDefault="001B0A97" w:rsidP="001B0A97">
            <w:pPr>
              <w:tabs>
                <w:tab w:val="left" w:pos="318"/>
              </w:tabs>
              <w:ind w:left="34"/>
              <w:rPr>
                <w:rFonts w:ascii="Century Gothic" w:hAnsi="Century Gothic" w:cs="Arial"/>
                <w:sz w:val="20"/>
                <w:szCs w:val="20"/>
              </w:rPr>
            </w:pPr>
            <w:r>
              <w:rPr>
                <w:rFonts w:ascii="Century Gothic" w:hAnsi="Century Gothic" w:cs="Arial"/>
                <w:b/>
                <w:sz w:val="20"/>
                <w:szCs w:val="20"/>
              </w:rPr>
              <w:t>Tree Works Notifications</w:t>
            </w:r>
          </w:p>
        </w:tc>
      </w:tr>
      <w:tr w:rsidR="001B0A97" w:rsidRPr="00A53561" w14:paraId="0998D28F" w14:textId="77777777" w:rsidTr="001B0A97">
        <w:tc>
          <w:tcPr>
            <w:tcW w:w="992" w:type="dxa"/>
          </w:tcPr>
          <w:p w14:paraId="41B389D4" w14:textId="77777777" w:rsidR="001B0A97" w:rsidRDefault="001B0A97" w:rsidP="001B0A97">
            <w:pPr>
              <w:pStyle w:val="ListParagraph"/>
              <w:ind w:left="0"/>
              <w:rPr>
                <w:rFonts w:ascii="Century Gothic" w:hAnsi="Century Gothic" w:cs="Arial"/>
                <w:b/>
                <w:sz w:val="20"/>
                <w:szCs w:val="20"/>
              </w:rPr>
            </w:pPr>
          </w:p>
        </w:tc>
        <w:tc>
          <w:tcPr>
            <w:tcW w:w="8930" w:type="dxa"/>
          </w:tcPr>
          <w:p w14:paraId="1FBB5D30" w14:textId="77777777" w:rsidR="001B0A97" w:rsidRPr="00233249" w:rsidRDefault="001B0A97" w:rsidP="001B0A97">
            <w:pPr>
              <w:rPr>
                <w:rFonts w:ascii="Century Gothic" w:hAnsi="Century Gothic"/>
                <w:sz w:val="20"/>
                <w:szCs w:val="20"/>
              </w:rPr>
            </w:pPr>
            <w:r w:rsidRPr="002A1D0B">
              <w:rPr>
                <w:rFonts w:ascii="Century Gothic" w:hAnsi="Century Gothic"/>
                <w:b/>
                <w:sz w:val="20"/>
                <w:szCs w:val="20"/>
                <w:shd w:val="clear" w:color="auto" w:fill="FFFFFF"/>
              </w:rPr>
              <w:t>15/00455/TCONR</w:t>
            </w:r>
            <w:r>
              <w:rPr>
                <w:rFonts w:ascii="Century Gothic" w:hAnsi="Century Gothic"/>
                <w:sz w:val="20"/>
                <w:szCs w:val="20"/>
                <w:shd w:val="clear" w:color="auto" w:fill="FFFFFF"/>
              </w:rPr>
              <w:t xml:space="preserve">  </w:t>
            </w:r>
            <w:r w:rsidRPr="00233249">
              <w:rPr>
                <w:rFonts w:ascii="Century Gothic" w:hAnsi="Century Gothic"/>
                <w:b/>
                <w:sz w:val="20"/>
                <w:szCs w:val="20"/>
                <w:shd w:val="clear" w:color="auto" w:fill="FFFFFF"/>
              </w:rPr>
              <w:t>4 Orchard Field Avening Tetbury</w:t>
            </w:r>
            <w:r w:rsidRPr="00233249">
              <w:rPr>
                <w:rFonts w:ascii="Century Gothic" w:hAnsi="Century Gothic"/>
                <w:sz w:val="20"/>
                <w:szCs w:val="20"/>
                <w:shd w:val="clear" w:color="auto" w:fill="FFFFFF"/>
              </w:rPr>
              <w:t xml:space="preserve"> Gloucestershire GL8 8PE</w:t>
            </w:r>
          </w:p>
          <w:p w14:paraId="71F2C5BD" w14:textId="77777777" w:rsidR="001B0A97" w:rsidRPr="00282F25" w:rsidRDefault="001B0A97" w:rsidP="001B0A97">
            <w:pPr>
              <w:rPr>
                <w:rFonts w:ascii="Century Gothic" w:hAnsi="Century Gothic"/>
                <w:sz w:val="20"/>
                <w:szCs w:val="20"/>
              </w:rPr>
            </w:pPr>
            <w:r w:rsidRPr="00233249">
              <w:rPr>
                <w:rFonts w:ascii="Century Gothic" w:hAnsi="Century Gothic"/>
                <w:sz w:val="20"/>
                <w:szCs w:val="20"/>
                <w:shd w:val="clear" w:color="auto" w:fill="FFFFFF"/>
              </w:rPr>
              <w:t>Conifer - fell; Beech - fell; Birch - fell</w:t>
            </w:r>
          </w:p>
        </w:tc>
      </w:tr>
      <w:tr w:rsidR="001B0A97" w:rsidRPr="00A53561" w14:paraId="42FC7526" w14:textId="77777777" w:rsidTr="001B0A97">
        <w:tc>
          <w:tcPr>
            <w:tcW w:w="992" w:type="dxa"/>
          </w:tcPr>
          <w:p w14:paraId="20D1EAE3" w14:textId="77777777" w:rsidR="001B0A97" w:rsidRDefault="001B0A97" w:rsidP="001B0A97">
            <w:pPr>
              <w:pStyle w:val="ListParagraph"/>
              <w:ind w:left="0"/>
              <w:rPr>
                <w:rFonts w:ascii="Century Gothic" w:hAnsi="Century Gothic" w:cs="Arial"/>
                <w:b/>
                <w:sz w:val="20"/>
                <w:szCs w:val="20"/>
              </w:rPr>
            </w:pPr>
          </w:p>
        </w:tc>
        <w:tc>
          <w:tcPr>
            <w:tcW w:w="8930" w:type="dxa"/>
          </w:tcPr>
          <w:p w14:paraId="302CD537" w14:textId="77777777" w:rsidR="001B0A97" w:rsidRPr="00EC7F35" w:rsidRDefault="001B0A97" w:rsidP="001B0A97">
            <w:pPr>
              <w:tabs>
                <w:tab w:val="left" w:pos="318"/>
              </w:tabs>
              <w:ind w:left="34"/>
              <w:rPr>
                <w:rFonts w:ascii="Century Gothic" w:hAnsi="Century Gothic" w:cs="Arial"/>
                <w:sz w:val="20"/>
                <w:szCs w:val="20"/>
              </w:rPr>
            </w:pPr>
          </w:p>
        </w:tc>
      </w:tr>
      <w:tr w:rsidR="001B0A97" w:rsidRPr="00A53561" w14:paraId="2EFA4DC4" w14:textId="77777777" w:rsidTr="001B0A97">
        <w:tc>
          <w:tcPr>
            <w:tcW w:w="992" w:type="dxa"/>
          </w:tcPr>
          <w:p w14:paraId="6A27084C" w14:textId="79713250" w:rsidR="001B0A97" w:rsidRDefault="001B0A97" w:rsidP="001B0A97">
            <w:pPr>
              <w:pStyle w:val="ListParagraph"/>
              <w:ind w:left="0"/>
              <w:rPr>
                <w:rFonts w:ascii="Century Gothic" w:hAnsi="Century Gothic" w:cs="Arial"/>
                <w:b/>
                <w:sz w:val="20"/>
                <w:szCs w:val="20"/>
              </w:rPr>
            </w:pPr>
            <w:r>
              <w:rPr>
                <w:rFonts w:ascii="Century Gothic" w:hAnsi="Century Gothic" w:cs="Arial"/>
                <w:b/>
                <w:sz w:val="20"/>
                <w:szCs w:val="20"/>
              </w:rPr>
              <w:t>27/15</w:t>
            </w:r>
          </w:p>
        </w:tc>
        <w:tc>
          <w:tcPr>
            <w:tcW w:w="8930" w:type="dxa"/>
          </w:tcPr>
          <w:p w14:paraId="76762F1C" w14:textId="77777777" w:rsidR="001B0A97" w:rsidRPr="00123B3D" w:rsidRDefault="001B0A97" w:rsidP="001B0A97">
            <w:pPr>
              <w:tabs>
                <w:tab w:val="left" w:pos="318"/>
              </w:tabs>
              <w:ind w:left="34"/>
              <w:rPr>
                <w:rFonts w:ascii="Century Gothic" w:hAnsi="Century Gothic" w:cs="Arial"/>
                <w:b/>
                <w:sz w:val="20"/>
                <w:szCs w:val="20"/>
              </w:rPr>
            </w:pPr>
            <w:r w:rsidRPr="00123B3D">
              <w:rPr>
                <w:rFonts w:ascii="Century Gothic" w:hAnsi="Century Gothic" w:cs="Arial"/>
                <w:b/>
                <w:sz w:val="20"/>
                <w:szCs w:val="20"/>
              </w:rPr>
              <w:t>Correspondence</w:t>
            </w:r>
          </w:p>
        </w:tc>
      </w:tr>
      <w:tr w:rsidR="001B0A97" w:rsidRPr="00A53561" w14:paraId="550D1713" w14:textId="77777777" w:rsidTr="001B0A97">
        <w:tc>
          <w:tcPr>
            <w:tcW w:w="992" w:type="dxa"/>
          </w:tcPr>
          <w:p w14:paraId="53863723" w14:textId="77777777" w:rsidR="001B0A97" w:rsidRDefault="001B0A97" w:rsidP="001B0A97">
            <w:pPr>
              <w:pStyle w:val="ListParagraph"/>
              <w:ind w:left="0"/>
              <w:rPr>
                <w:rFonts w:ascii="Century Gothic" w:hAnsi="Century Gothic" w:cs="Arial"/>
                <w:b/>
                <w:sz w:val="20"/>
                <w:szCs w:val="20"/>
              </w:rPr>
            </w:pPr>
          </w:p>
        </w:tc>
        <w:tc>
          <w:tcPr>
            <w:tcW w:w="8930" w:type="dxa"/>
          </w:tcPr>
          <w:p w14:paraId="5848AF98" w14:textId="77777777" w:rsidR="001B0A97" w:rsidRDefault="001B0A97" w:rsidP="0054746F">
            <w:pPr>
              <w:tabs>
                <w:tab w:val="left" w:pos="318"/>
              </w:tabs>
              <w:rPr>
                <w:rFonts w:ascii="Century Gothic" w:hAnsi="Century Gothic" w:cs="Arial"/>
                <w:b/>
                <w:sz w:val="20"/>
                <w:szCs w:val="20"/>
              </w:rPr>
            </w:pPr>
            <w:r w:rsidRPr="0054746F">
              <w:rPr>
                <w:rFonts w:ascii="Century Gothic" w:hAnsi="Century Gothic" w:cs="Arial"/>
                <w:b/>
                <w:sz w:val="20"/>
                <w:szCs w:val="20"/>
              </w:rPr>
              <w:t>List of General Correspondence Received Since 1 January 2015</w:t>
            </w:r>
          </w:p>
          <w:p w14:paraId="5EFE18DF" w14:textId="351C702E" w:rsidR="0054746F" w:rsidRPr="0054746F" w:rsidRDefault="00AA63DB" w:rsidP="0054746F">
            <w:pPr>
              <w:tabs>
                <w:tab w:val="left" w:pos="318"/>
              </w:tabs>
              <w:rPr>
                <w:rFonts w:ascii="Century Gothic" w:hAnsi="Century Gothic" w:cs="Arial"/>
                <w:sz w:val="20"/>
                <w:szCs w:val="20"/>
              </w:rPr>
            </w:pPr>
            <w:r>
              <w:rPr>
                <w:rFonts w:ascii="Century Gothic" w:hAnsi="Century Gothic" w:cs="Arial"/>
                <w:sz w:val="20"/>
                <w:szCs w:val="20"/>
              </w:rPr>
              <w:t>Not available – to follow</w:t>
            </w:r>
          </w:p>
        </w:tc>
      </w:tr>
      <w:tr w:rsidR="001B0A97" w:rsidRPr="00A53561" w14:paraId="46FC22E7" w14:textId="77777777" w:rsidTr="001B0A97">
        <w:tc>
          <w:tcPr>
            <w:tcW w:w="992" w:type="dxa"/>
          </w:tcPr>
          <w:p w14:paraId="723B1B9A" w14:textId="77777777" w:rsidR="001B0A97" w:rsidRDefault="001B0A97" w:rsidP="001B0A97">
            <w:pPr>
              <w:pStyle w:val="ListParagraph"/>
              <w:ind w:left="0"/>
              <w:rPr>
                <w:rFonts w:ascii="Century Gothic" w:hAnsi="Century Gothic" w:cs="Arial"/>
                <w:b/>
                <w:sz w:val="20"/>
                <w:szCs w:val="20"/>
              </w:rPr>
            </w:pPr>
          </w:p>
        </w:tc>
        <w:tc>
          <w:tcPr>
            <w:tcW w:w="8930" w:type="dxa"/>
          </w:tcPr>
          <w:p w14:paraId="7238A885" w14:textId="77777777" w:rsidR="001B0A97" w:rsidRDefault="001B0A97" w:rsidP="0054746F">
            <w:pPr>
              <w:tabs>
                <w:tab w:val="left" w:pos="318"/>
              </w:tabs>
              <w:rPr>
                <w:rFonts w:ascii="Century Gothic" w:hAnsi="Century Gothic" w:cs="Arial"/>
                <w:b/>
                <w:sz w:val="20"/>
                <w:szCs w:val="20"/>
              </w:rPr>
            </w:pPr>
            <w:r w:rsidRPr="0054746F">
              <w:rPr>
                <w:rFonts w:ascii="Century Gothic" w:hAnsi="Century Gothic" w:cs="Arial"/>
                <w:b/>
                <w:sz w:val="20"/>
                <w:szCs w:val="20"/>
              </w:rPr>
              <w:t>Parking at Sunground</w:t>
            </w:r>
          </w:p>
          <w:p w14:paraId="609ECBC5" w14:textId="3A6FD3EC" w:rsidR="0054746F" w:rsidRPr="0054746F" w:rsidRDefault="00AA63DB" w:rsidP="0054746F">
            <w:pPr>
              <w:tabs>
                <w:tab w:val="left" w:pos="318"/>
              </w:tabs>
              <w:rPr>
                <w:rFonts w:ascii="Century Gothic" w:hAnsi="Century Gothic" w:cs="Arial"/>
                <w:sz w:val="20"/>
                <w:szCs w:val="20"/>
              </w:rPr>
            </w:pPr>
            <w:r>
              <w:rPr>
                <w:rFonts w:ascii="Century Gothic" w:hAnsi="Century Gothic" w:cs="Arial"/>
                <w:sz w:val="20"/>
                <w:szCs w:val="20"/>
              </w:rPr>
              <w:t>Members noted correspondence received regarding inconsiderate parking of commercial vehicles at Sunground and it was confirmed that the Police had been alerted.</w:t>
            </w:r>
          </w:p>
        </w:tc>
      </w:tr>
      <w:tr w:rsidR="001B0A97" w:rsidRPr="00A53561" w14:paraId="6675DFCC" w14:textId="77777777" w:rsidTr="001B0A97">
        <w:tc>
          <w:tcPr>
            <w:tcW w:w="992" w:type="dxa"/>
          </w:tcPr>
          <w:p w14:paraId="51D3C5B1" w14:textId="77777777" w:rsidR="001B0A97" w:rsidRDefault="001B0A97" w:rsidP="001B0A97">
            <w:pPr>
              <w:pStyle w:val="ListParagraph"/>
              <w:ind w:left="0"/>
              <w:rPr>
                <w:rFonts w:ascii="Century Gothic" w:hAnsi="Century Gothic" w:cs="Arial"/>
                <w:b/>
                <w:sz w:val="20"/>
                <w:szCs w:val="20"/>
              </w:rPr>
            </w:pPr>
          </w:p>
        </w:tc>
        <w:tc>
          <w:tcPr>
            <w:tcW w:w="8930" w:type="dxa"/>
          </w:tcPr>
          <w:p w14:paraId="02A5EBE2" w14:textId="77777777" w:rsidR="001B0A97" w:rsidRDefault="001B0A97" w:rsidP="0054746F">
            <w:pPr>
              <w:tabs>
                <w:tab w:val="left" w:pos="318"/>
              </w:tabs>
              <w:rPr>
                <w:rFonts w:ascii="Century Gothic" w:hAnsi="Century Gothic" w:cs="Arial"/>
                <w:b/>
                <w:color w:val="auto"/>
                <w:sz w:val="20"/>
                <w:szCs w:val="20"/>
              </w:rPr>
            </w:pPr>
            <w:r w:rsidRPr="0054746F">
              <w:rPr>
                <w:rFonts w:ascii="Century Gothic" w:hAnsi="Century Gothic" w:cs="Arial"/>
                <w:b/>
                <w:color w:val="auto"/>
                <w:sz w:val="20"/>
                <w:szCs w:val="20"/>
              </w:rPr>
              <w:t>GAPTC – Local Council Award Scheme</w:t>
            </w:r>
          </w:p>
          <w:p w14:paraId="445405F8" w14:textId="46D5BAA8" w:rsidR="0054746F" w:rsidRPr="0054746F" w:rsidRDefault="00AA63DB" w:rsidP="0054746F">
            <w:pPr>
              <w:tabs>
                <w:tab w:val="left" w:pos="318"/>
              </w:tabs>
              <w:rPr>
                <w:rFonts w:ascii="Century Gothic" w:hAnsi="Century Gothic" w:cs="Arial"/>
                <w:color w:val="auto"/>
                <w:sz w:val="20"/>
                <w:szCs w:val="20"/>
              </w:rPr>
            </w:pPr>
            <w:r>
              <w:rPr>
                <w:rFonts w:ascii="Century Gothic" w:hAnsi="Century Gothic" w:cs="Arial"/>
                <w:color w:val="auto"/>
                <w:sz w:val="20"/>
                <w:szCs w:val="20"/>
              </w:rPr>
              <w:t>It was agreed that the criteria for the Scheme should be investigated.</w:t>
            </w:r>
          </w:p>
        </w:tc>
      </w:tr>
      <w:tr w:rsidR="001B0A97" w:rsidRPr="00A53561" w14:paraId="3542DA0F" w14:textId="77777777" w:rsidTr="001B0A97">
        <w:tc>
          <w:tcPr>
            <w:tcW w:w="992" w:type="dxa"/>
          </w:tcPr>
          <w:p w14:paraId="6DAD4B52" w14:textId="77777777" w:rsidR="001B0A97" w:rsidRDefault="001B0A97" w:rsidP="001B0A97">
            <w:pPr>
              <w:pStyle w:val="ListParagraph"/>
              <w:ind w:left="0"/>
              <w:rPr>
                <w:rFonts w:ascii="Century Gothic" w:hAnsi="Century Gothic" w:cs="Arial"/>
                <w:b/>
                <w:sz w:val="20"/>
                <w:szCs w:val="20"/>
              </w:rPr>
            </w:pPr>
          </w:p>
        </w:tc>
        <w:tc>
          <w:tcPr>
            <w:tcW w:w="8930" w:type="dxa"/>
          </w:tcPr>
          <w:p w14:paraId="2C2F7FB4" w14:textId="77777777" w:rsidR="001B0A97" w:rsidRPr="00EC7F35" w:rsidRDefault="001B0A97" w:rsidP="001B0A97">
            <w:pPr>
              <w:tabs>
                <w:tab w:val="left" w:pos="318"/>
              </w:tabs>
              <w:ind w:left="34"/>
              <w:rPr>
                <w:rFonts w:ascii="Century Gothic" w:hAnsi="Century Gothic" w:cs="Arial"/>
                <w:sz w:val="20"/>
                <w:szCs w:val="20"/>
              </w:rPr>
            </w:pPr>
          </w:p>
        </w:tc>
      </w:tr>
      <w:tr w:rsidR="001B0A97" w:rsidRPr="00A53561" w14:paraId="3DB4BF20" w14:textId="77777777" w:rsidTr="001B0A97">
        <w:tc>
          <w:tcPr>
            <w:tcW w:w="992" w:type="dxa"/>
          </w:tcPr>
          <w:p w14:paraId="60B437BB" w14:textId="245B81AC" w:rsidR="001B0A97" w:rsidRPr="00482969" w:rsidRDefault="001B0A97" w:rsidP="001B0A97">
            <w:pPr>
              <w:pStyle w:val="ListParagraph"/>
              <w:ind w:left="0"/>
              <w:rPr>
                <w:rFonts w:ascii="Century Gothic" w:hAnsi="Century Gothic" w:cs="Arial"/>
                <w:sz w:val="20"/>
                <w:szCs w:val="20"/>
              </w:rPr>
            </w:pPr>
            <w:r>
              <w:rPr>
                <w:rFonts w:ascii="Century Gothic" w:hAnsi="Century Gothic" w:cs="Arial"/>
                <w:b/>
                <w:sz w:val="20"/>
                <w:szCs w:val="20"/>
              </w:rPr>
              <w:t>28/15</w:t>
            </w:r>
          </w:p>
        </w:tc>
        <w:tc>
          <w:tcPr>
            <w:tcW w:w="8930" w:type="dxa"/>
          </w:tcPr>
          <w:p w14:paraId="7CCAE94E" w14:textId="77777777" w:rsidR="001B0A97" w:rsidRPr="00A53561" w:rsidRDefault="001B0A97" w:rsidP="001B0A97">
            <w:pPr>
              <w:pStyle w:val="BodyText"/>
              <w:tabs>
                <w:tab w:val="left" w:pos="318"/>
              </w:tabs>
              <w:ind w:left="34"/>
              <w:jc w:val="left"/>
              <w:rPr>
                <w:rFonts w:ascii="Century Gothic" w:hAnsi="Century Gothic" w:cs="Arial"/>
                <w:b/>
                <w:sz w:val="20"/>
                <w:szCs w:val="20"/>
              </w:rPr>
            </w:pPr>
            <w:r w:rsidRPr="00A53561">
              <w:rPr>
                <w:rFonts w:ascii="Century Gothic" w:hAnsi="Century Gothic" w:cs="Arial"/>
                <w:b/>
                <w:bCs/>
                <w:sz w:val="20"/>
                <w:szCs w:val="20"/>
              </w:rPr>
              <w:t>The next Meeting of Avening Parish Council will be</w:t>
            </w:r>
            <w:r>
              <w:rPr>
                <w:rFonts w:ascii="Century Gothic" w:hAnsi="Century Gothic" w:cs="Arial"/>
                <w:b/>
                <w:bCs/>
                <w:sz w:val="20"/>
                <w:szCs w:val="20"/>
              </w:rPr>
              <w:t xml:space="preserve"> </w:t>
            </w:r>
            <w:r w:rsidRPr="00A53561">
              <w:rPr>
                <w:rFonts w:ascii="Century Gothic" w:hAnsi="Century Gothic" w:cs="Arial"/>
                <w:b/>
                <w:bCs/>
                <w:sz w:val="20"/>
                <w:szCs w:val="20"/>
              </w:rPr>
              <w:t xml:space="preserve">held on Thursday, </w:t>
            </w:r>
            <w:r>
              <w:rPr>
                <w:rFonts w:ascii="Century Gothic" w:hAnsi="Century Gothic" w:cs="Arial"/>
                <w:b/>
                <w:bCs/>
                <w:sz w:val="20"/>
                <w:szCs w:val="20"/>
              </w:rPr>
              <w:t>19 March 2015 in</w:t>
            </w:r>
            <w:r w:rsidRPr="00A53561">
              <w:rPr>
                <w:rFonts w:ascii="Century Gothic" w:hAnsi="Century Gothic" w:cs="Arial"/>
                <w:b/>
                <w:bCs/>
                <w:sz w:val="20"/>
                <w:szCs w:val="20"/>
              </w:rPr>
              <w:t xml:space="preserve"> Avening Memorial Hall </w:t>
            </w:r>
            <w:r w:rsidRPr="00A53561">
              <w:rPr>
                <w:rFonts w:ascii="Century Gothic" w:hAnsi="Century Gothic" w:cs="Arial"/>
                <w:b/>
                <w:sz w:val="20"/>
                <w:szCs w:val="20"/>
              </w:rPr>
              <w:t xml:space="preserve">at 7.30 pm.  </w:t>
            </w:r>
          </w:p>
          <w:p w14:paraId="0F655684" w14:textId="77777777" w:rsidR="001B0A97" w:rsidRPr="00EC7F35" w:rsidRDefault="001B0A97" w:rsidP="001B0A97">
            <w:pPr>
              <w:tabs>
                <w:tab w:val="left" w:pos="318"/>
              </w:tabs>
              <w:ind w:left="34"/>
              <w:rPr>
                <w:rFonts w:ascii="Century Gothic" w:hAnsi="Century Gothic" w:cs="Arial"/>
                <w:sz w:val="20"/>
                <w:szCs w:val="20"/>
              </w:rPr>
            </w:pPr>
            <w:r w:rsidRPr="00A53561">
              <w:rPr>
                <w:rFonts w:ascii="Century Gothic" w:hAnsi="Century Gothic" w:cs="Arial"/>
                <w:b/>
                <w:sz w:val="20"/>
                <w:szCs w:val="20"/>
              </w:rPr>
              <w:t>All Are Welcome</w:t>
            </w:r>
          </w:p>
        </w:tc>
      </w:tr>
    </w:tbl>
    <w:p w14:paraId="05A00BF3" w14:textId="77777777" w:rsidR="001B0A97" w:rsidRDefault="001B0A97" w:rsidP="00D155E7">
      <w:pPr>
        <w:ind w:right="-472"/>
        <w:rPr>
          <w:rFonts w:ascii="Century Gothic" w:hAnsi="Century Gothic"/>
          <w:sz w:val="20"/>
        </w:rPr>
      </w:pPr>
    </w:p>
    <w:p w14:paraId="1066913B" w14:textId="77777777" w:rsidR="00AA63DB" w:rsidRDefault="00AA63DB" w:rsidP="00D155E7">
      <w:pPr>
        <w:ind w:right="-472"/>
        <w:rPr>
          <w:rFonts w:ascii="Century Gothic" w:hAnsi="Century Gothic"/>
          <w:sz w:val="20"/>
        </w:rPr>
      </w:pPr>
    </w:p>
    <w:p w14:paraId="49DE41E0" w14:textId="77777777" w:rsidR="00AA63DB" w:rsidRDefault="00AA63DB" w:rsidP="00D155E7">
      <w:pPr>
        <w:ind w:right="-472"/>
        <w:rPr>
          <w:rFonts w:ascii="Century Gothic" w:hAnsi="Century Gothic"/>
          <w:sz w:val="20"/>
        </w:rPr>
      </w:pPr>
    </w:p>
    <w:p w14:paraId="6E92061D" w14:textId="77777777" w:rsidR="00AA63DB" w:rsidRDefault="00AA63DB" w:rsidP="00D155E7">
      <w:pPr>
        <w:ind w:right="-472"/>
        <w:rPr>
          <w:rFonts w:ascii="Century Gothic" w:hAnsi="Century Gothic"/>
          <w:sz w:val="20"/>
        </w:rPr>
      </w:pPr>
    </w:p>
    <w:p w14:paraId="73017B45" w14:textId="77777777" w:rsidR="00AA63DB" w:rsidRDefault="00AA63DB" w:rsidP="00D155E7">
      <w:pPr>
        <w:ind w:right="-472"/>
        <w:rPr>
          <w:rFonts w:ascii="Century Gothic" w:hAnsi="Century Gothic"/>
          <w:sz w:val="20"/>
        </w:rPr>
      </w:pPr>
    </w:p>
    <w:p w14:paraId="48498A17" w14:textId="5CF2F0D4" w:rsidR="005D521B" w:rsidRDefault="005D521B" w:rsidP="00D155E7">
      <w:pPr>
        <w:ind w:right="-472"/>
        <w:rPr>
          <w:rFonts w:ascii="Century Gothic" w:hAnsi="Century Gothic"/>
          <w:sz w:val="20"/>
        </w:rPr>
      </w:pPr>
      <w:r>
        <w:rPr>
          <w:rFonts w:ascii="Century Gothic" w:hAnsi="Century Gothic"/>
          <w:sz w:val="20"/>
        </w:rPr>
        <w:t>Confidential Item</w:t>
      </w:r>
    </w:p>
    <w:p w14:paraId="484367D3" w14:textId="77777777" w:rsidR="005D521B" w:rsidRDefault="005D521B" w:rsidP="00D155E7">
      <w:pPr>
        <w:ind w:right="-472"/>
        <w:rPr>
          <w:rFonts w:ascii="Century Gothic" w:hAnsi="Century Gothic"/>
          <w:sz w:val="20"/>
        </w:rPr>
      </w:pPr>
    </w:p>
    <w:p w14:paraId="67F7243E" w14:textId="29ED87EB" w:rsidR="001B0A97" w:rsidRDefault="00B91B39" w:rsidP="00D155E7">
      <w:pPr>
        <w:ind w:right="-472"/>
        <w:rPr>
          <w:rFonts w:ascii="Century Gothic" w:hAnsi="Century Gothic"/>
          <w:sz w:val="20"/>
        </w:rPr>
      </w:pPr>
      <w:r>
        <w:rPr>
          <w:rFonts w:ascii="Century Gothic" w:hAnsi="Century Gothic"/>
          <w:sz w:val="20"/>
        </w:rPr>
        <w:t>DC – Avening and Cherington PCCs</w:t>
      </w:r>
    </w:p>
    <w:p w14:paraId="2C5A9406" w14:textId="49B82335" w:rsidR="00B91B39" w:rsidRDefault="00B91B39" w:rsidP="00D155E7">
      <w:pPr>
        <w:ind w:right="-472"/>
        <w:rPr>
          <w:rFonts w:ascii="Century Gothic" w:hAnsi="Century Gothic"/>
          <w:sz w:val="20"/>
        </w:rPr>
      </w:pPr>
      <w:r>
        <w:rPr>
          <w:rFonts w:ascii="Century Gothic" w:hAnsi="Century Gothic"/>
          <w:sz w:val="20"/>
        </w:rPr>
        <w:t>Cherington meeting – Bishop would produce letter covering</w:t>
      </w:r>
      <w:r w:rsidR="005D521B">
        <w:rPr>
          <w:rFonts w:ascii="Century Gothic" w:hAnsi="Century Gothic"/>
          <w:sz w:val="20"/>
        </w:rPr>
        <w:t xml:space="preserve"> issues raised to go into the Villager.</w:t>
      </w:r>
    </w:p>
    <w:p w14:paraId="2AB70143" w14:textId="78EB3BB9" w:rsidR="005D521B" w:rsidRDefault="005D521B" w:rsidP="00D155E7">
      <w:pPr>
        <w:ind w:right="-472"/>
        <w:rPr>
          <w:rFonts w:ascii="Century Gothic" w:hAnsi="Century Gothic"/>
          <w:sz w:val="20"/>
        </w:rPr>
      </w:pPr>
      <w:r>
        <w:rPr>
          <w:rFonts w:ascii="Century Gothic" w:hAnsi="Century Gothic"/>
          <w:sz w:val="20"/>
        </w:rPr>
        <w:t>Avening Church more vital to whole Village. PC provides funding.</w:t>
      </w:r>
    </w:p>
    <w:p w14:paraId="382B871D" w14:textId="236A83A8" w:rsidR="005D521B" w:rsidRDefault="005D521B" w:rsidP="00D155E7">
      <w:pPr>
        <w:ind w:right="-472"/>
        <w:rPr>
          <w:rFonts w:ascii="Century Gothic" w:hAnsi="Century Gothic"/>
          <w:sz w:val="20"/>
        </w:rPr>
      </w:pPr>
      <w:r>
        <w:rPr>
          <w:rFonts w:ascii="Century Gothic" w:hAnsi="Century Gothic"/>
          <w:sz w:val="20"/>
        </w:rPr>
        <w:t>Villager no longer Church magazine but is now a community mag.</w:t>
      </w:r>
    </w:p>
    <w:p w14:paraId="6F0DD36C" w14:textId="2C4E1365" w:rsidR="005D521B" w:rsidRDefault="005D521B" w:rsidP="00D155E7">
      <w:pPr>
        <w:ind w:right="-472"/>
        <w:rPr>
          <w:rFonts w:ascii="Century Gothic" w:hAnsi="Century Gothic"/>
          <w:sz w:val="20"/>
        </w:rPr>
      </w:pPr>
      <w:r>
        <w:rPr>
          <w:rFonts w:ascii="Century Gothic" w:hAnsi="Century Gothic"/>
          <w:sz w:val="20"/>
        </w:rPr>
        <w:t>Jim has also written to the Bishop in support of Rev Celia but received no response.</w:t>
      </w:r>
    </w:p>
    <w:p w14:paraId="55EF7DA8" w14:textId="77777777" w:rsidR="004A31D1" w:rsidRDefault="004A31D1" w:rsidP="00D155E7">
      <w:pPr>
        <w:ind w:right="-472"/>
        <w:rPr>
          <w:rFonts w:ascii="Century Gothic" w:hAnsi="Century Gothic"/>
          <w:sz w:val="20"/>
        </w:rPr>
      </w:pPr>
    </w:p>
    <w:p w14:paraId="5FB47138" w14:textId="446C77FF" w:rsidR="004A31D1" w:rsidRDefault="004A31D1" w:rsidP="00D155E7">
      <w:pPr>
        <w:ind w:right="-472"/>
        <w:rPr>
          <w:rFonts w:ascii="Century Gothic" w:hAnsi="Century Gothic"/>
          <w:sz w:val="20"/>
        </w:rPr>
      </w:pPr>
      <w:r>
        <w:rPr>
          <w:rFonts w:ascii="Century Gothic" w:hAnsi="Century Gothic"/>
          <w:sz w:val="20"/>
        </w:rPr>
        <w:t>Letter from Bishop to Villager does not include what he said it would and does not put the matter to rest.</w:t>
      </w:r>
    </w:p>
    <w:p w14:paraId="28684D5C" w14:textId="77777777" w:rsidR="004A31D1" w:rsidRDefault="004A31D1" w:rsidP="00D155E7">
      <w:pPr>
        <w:ind w:right="-472"/>
        <w:rPr>
          <w:rFonts w:ascii="Century Gothic" w:hAnsi="Century Gothic"/>
          <w:sz w:val="20"/>
        </w:rPr>
      </w:pPr>
    </w:p>
    <w:p w14:paraId="1044469C" w14:textId="26558166" w:rsidR="004A31D1" w:rsidRDefault="004A31D1" w:rsidP="00D155E7">
      <w:pPr>
        <w:ind w:right="-472"/>
        <w:rPr>
          <w:rFonts w:ascii="Century Gothic" w:hAnsi="Century Gothic"/>
          <w:sz w:val="20"/>
        </w:rPr>
      </w:pPr>
      <w:r>
        <w:rPr>
          <w:rFonts w:ascii="Century Gothic" w:hAnsi="Century Gothic"/>
          <w:sz w:val="20"/>
        </w:rPr>
        <w:t>It was agreed the the PC should not put this in the public domain and leave it to Avening Church and the Diocese to resolve the matter.</w:t>
      </w:r>
    </w:p>
    <w:p w14:paraId="735F2064" w14:textId="77777777" w:rsidR="005D521B" w:rsidRDefault="005D521B" w:rsidP="00D155E7">
      <w:pPr>
        <w:ind w:right="-472"/>
        <w:rPr>
          <w:rFonts w:ascii="Century Gothic" w:hAnsi="Century Gothic"/>
          <w:sz w:val="20"/>
        </w:rPr>
      </w:pPr>
    </w:p>
    <w:p w14:paraId="0F365CDB" w14:textId="77777777" w:rsidR="001B0A97" w:rsidRDefault="001B0A97" w:rsidP="00D155E7">
      <w:pPr>
        <w:ind w:right="-472"/>
        <w:rPr>
          <w:rFonts w:ascii="Century Gothic" w:hAnsi="Century Gothic"/>
          <w:sz w:val="20"/>
        </w:rPr>
      </w:pPr>
    </w:p>
    <w:p w14:paraId="32E9DFDD" w14:textId="77777777" w:rsidR="006332D2" w:rsidRDefault="006332D2" w:rsidP="006C7E56">
      <w:pPr>
        <w:ind w:right="-472"/>
        <w:rPr>
          <w:rFonts w:ascii="Century Gothic" w:hAnsi="Century Gothic"/>
          <w:sz w:val="20"/>
        </w:rPr>
      </w:pPr>
    </w:p>
    <w:p w14:paraId="70773115" w14:textId="77777777" w:rsidR="000E0E44" w:rsidRDefault="000E0E44" w:rsidP="006C7E56">
      <w:pPr>
        <w:ind w:right="-472"/>
        <w:rPr>
          <w:rFonts w:ascii="Century Gothic" w:hAnsi="Century Gothic"/>
          <w:sz w:val="20"/>
        </w:rPr>
      </w:pPr>
    </w:p>
    <w:p w14:paraId="513DF7AD" w14:textId="6DEEBD1E" w:rsidR="0027380F" w:rsidRDefault="00FB74C1" w:rsidP="00873A2F">
      <w:pPr>
        <w:jc w:val="center"/>
        <w:rPr>
          <w:rFonts w:ascii="Century Gothic" w:hAnsi="Century Gothic"/>
          <w:sz w:val="20"/>
        </w:rPr>
      </w:pPr>
      <w:r>
        <w:rPr>
          <w:rFonts w:ascii="Century Gothic" w:hAnsi="Century Gothic"/>
          <w:sz w:val="20"/>
        </w:rPr>
        <w:t xml:space="preserve">There being no further business, the meeting was closed at </w:t>
      </w:r>
      <w:r w:rsidR="004A31D1">
        <w:rPr>
          <w:rFonts w:ascii="Century Gothic" w:hAnsi="Century Gothic"/>
          <w:sz w:val="20"/>
        </w:rPr>
        <w:t>9.18</w:t>
      </w:r>
      <w:r>
        <w:rPr>
          <w:rFonts w:ascii="Century Gothic" w:hAnsi="Century Gothic"/>
          <w:sz w:val="20"/>
        </w:rPr>
        <w:t>pm</w:t>
      </w:r>
    </w:p>
    <w:p w14:paraId="5153923F" w14:textId="77777777" w:rsidR="007108D7" w:rsidRDefault="007108D7" w:rsidP="00873A2F">
      <w:pPr>
        <w:jc w:val="center"/>
        <w:rPr>
          <w:rFonts w:ascii="Century Gothic" w:hAnsi="Century Gothic"/>
          <w:sz w:val="20"/>
        </w:rPr>
      </w:pPr>
    </w:p>
    <w:p w14:paraId="0E1E5208" w14:textId="77777777" w:rsidR="007108D7" w:rsidRDefault="007108D7" w:rsidP="00873A2F">
      <w:pPr>
        <w:jc w:val="center"/>
        <w:rPr>
          <w:rFonts w:ascii="Century Gothic" w:hAnsi="Century Gothic"/>
          <w:sz w:val="20"/>
        </w:rPr>
      </w:pPr>
    </w:p>
    <w:p w14:paraId="3C3DB9E6" w14:textId="77777777" w:rsidR="007108D7" w:rsidRDefault="007108D7" w:rsidP="00873A2F">
      <w:pPr>
        <w:jc w:val="center"/>
        <w:rPr>
          <w:rFonts w:ascii="Century Gothic" w:hAnsi="Century Gothic"/>
          <w:sz w:val="20"/>
        </w:rPr>
      </w:pPr>
    </w:p>
    <w:p w14:paraId="271180DA" w14:textId="77777777" w:rsidR="008D08C0" w:rsidRDefault="008D08C0" w:rsidP="0027380F">
      <w:pPr>
        <w:rPr>
          <w:rFonts w:ascii="Century Gothic" w:hAnsi="Century Gothic"/>
          <w:sz w:val="20"/>
        </w:rPr>
      </w:pPr>
    </w:p>
    <w:sectPr w:rsidR="008D08C0" w:rsidSect="002636A2">
      <w:footerReference w:type="even" r:id="rId9"/>
      <w:footerReference w:type="default" r:id="rId10"/>
      <w:pgSz w:w="11906" w:h="16838"/>
      <w:pgMar w:top="567" w:right="849" w:bottom="1440" w:left="709" w:header="708" w:footer="708" w:gutter="0"/>
      <w:pgNumType w:start="3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B75156" w:rsidRDefault="00B75156" w:rsidP="009B68E6">
      <w:r>
        <w:separator/>
      </w:r>
    </w:p>
  </w:endnote>
  <w:endnote w:type="continuationSeparator" w:id="0">
    <w:p w14:paraId="23D16275" w14:textId="77777777" w:rsidR="00B75156" w:rsidRDefault="00B75156"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B75156" w:rsidRDefault="00B75156"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B75156" w:rsidRDefault="00B75156"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B75156" w:rsidRDefault="00B75156"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A49">
      <w:rPr>
        <w:rStyle w:val="PageNumber"/>
        <w:noProof/>
      </w:rPr>
      <w:t>32</w:t>
    </w:r>
    <w:r>
      <w:rPr>
        <w:rStyle w:val="PageNumber"/>
      </w:rPr>
      <w:fldChar w:fldCharType="end"/>
    </w:r>
  </w:p>
  <w:p w14:paraId="39A60FD4" w14:textId="3B99E95C" w:rsidR="00B75156" w:rsidRDefault="00B75156"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19 March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B75156" w:rsidRDefault="00B75156">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B75156" w:rsidRDefault="00B75156" w:rsidP="009B68E6">
      <w:r>
        <w:separator/>
      </w:r>
    </w:p>
  </w:footnote>
  <w:footnote w:type="continuationSeparator" w:id="0">
    <w:p w14:paraId="57B39491" w14:textId="77777777" w:rsidR="00B75156" w:rsidRDefault="00B75156"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E6D8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6">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3">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3"/>
  </w:num>
  <w:num w:numId="6">
    <w:abstractNumId w:val="12"/>
  </w:num>
  <w:num w:numId="7">
    <w:abstractNumId w:val="6"/>
  </w:num>
  <w:num w:numId="8">
    <w:abstractNumId w:val="2"/>
  </w:num>
  <w:num w:numId="9">
    <w:abstractNumId w:val="7"/>
  </w:num>
  <w:num w:numId="10">
    <w:abstractNumId w:val="3"/>
  </w:num>
  <w:num w:numId="11">
    <w:abstractNumId w:val="9"/>
  </w:num>
  <w:num w:numId="12">
    <w:abstractNumId w:val="10"/>
  </w:num>
  <w:num w:numId="13">
    <w:abstractNumId w:val="4"/>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58C5"/>
    <w:rsid w:val="00011BB4"/>
    <w:rsid w:val="000223AB"/>
    <w:rsid w:val="00026C9F"/>
    <w:rsid w:val="0003266E"/>
    <w:rsid w:val="000351A4"/>
    <w:rsid w:val="0003654C"/>
    <w:rsid w:val="00042102"/>
    <w:rsid w:val="00045292"/>
    <w:rsid w:val="00046661"/>
    <w:rsid w:val="000472A7"/>
    <w:rsid w:val="0005000A"/>
    <w:rsid w:val="00056D54"/>
    <w:rsid w:val="00057E18"/>
    <w:rsid w:val="000637B6"/>
    <w:rsid w:val="00065B3E"/>
    <w:rsid w:val="00070DEE"/>
    <w:rsid w:val="000728A1"/>
    <w:rsid w:val="00072C63"/>
    <w:rsid w:val="00080537"/>
    <w:rsid w:val="000824AF"/>
    <w:rsid w:val="00083AC5"/>
    <w:rsid w:val="00085F83"/>
    <w:rsid w:val="000941E1"/>
    <w:rsid w:val="000945F8"/>
    <w:rsid w:val="00095925"/>
    <w:rsid w:val="00097B27"/>
    <w:rsid w:val="000A055D"/>
    <w:rsid w:val="000B10E6"/>
    <w:rsid w:val="000B5B00"/>
    <w:rsid w:val="000B65D5"/>
    <w:rsid w:val="000B7ED0"/>
    <w:rsid w:val="000C3CE1"/>
    <w:rsid w:val="000C41EB"/>
    <w:rsid w:val="000C7B34"/>
    <w:rsid w:val="000D1685"/>
    <w:rsid w:val="000D17F8"/>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57D3B"/>
    <w:rsid w:val="00174E82"/>
    <w:rsid w:val="001753B1"/>
    <w:rsid w:val="00181F39"/>
    <w:rsid w:val="001863A3"/>
    <w:rsid w:val="00192176"/>
    <w:rsid w:val="00193A2C"/>
    <w:rsid w:val="001A0994"/>
    <w:rsid w:val="001A6284"/>
    <w:rsid w:val="001B0A97"/>
    <w:rsid w:val="001C0A0F"/>
    <w:rsid w:val="001C2077"/>
    <w:rsid w:val="001D1493"/>
    <w:rsid w:val="001D1CFA"/>
    <w:rsid w:val="001D2458"/>
    <w:rsid w:val="001D4E4D"/>
    <w:rsid w:val="001E1C31"/>
    <w:rsid w:val="001E37A0"/>
    <w:rsid w:val="001F445E"/>
    <w:rsid w:val="001F4636"/>
    <w:rsid w:val="001F730C"/>
    <w:rsid w:val="0020587D"/>
    <w:rsid w:val="00230C7C"/>
    <w:rsid w:val="00231C28"/>
    <w:rsid w:val="002373CB"/>
    <w:rsid w:val="002403C7"/>
    <w:rsid w:val="00244BD0"/>
    <w:rsid w:val="00250886"/>
    <w:rsid w:val="00254FAC"/>
    <w:rsid w:val="002556D2"/>
    <w:rsid w:val="00257793"/>
    <w:rsid w:val="002603F3"/>
    <w:rsid w:val="002636A2"/>
    <w:rsid w:val="00264273"/>
    <w:rsid w:val="002649D4"/>
    <w:rsid w:val="00267F7C"/>
    <w:rsid w:val="0027380F"/>
    <w:rsid w:val="00274974"/>
    <w:rsid w:val="00276347"/>
    <w:rsid w:val="0028704B"/>
    <w:rsid w:val="002A054E"/>
    <w:rsid w:val="002A2640"/>
    <w:rsid w:val="002B5C12"/>
    <w:rsid w:val="002C3BE7"/>
    <w:rsid w:val="002D2063"/>
    <w:rsid w:val="002E740F"/>
    <w:rsid w:val="002E7ACF"/>
    <w:rsid w:val="002F1CF5"/>
    <w:rsid w:val="002F2ECC"/>
    <w:rsid w:val="002F3B5F"/>
    <w:rsid w:val="002F5B22"/>
    <w:rsid w:val="0030107C"/>
    <w:rsid w:val="00307261"/>
    <w:rsid w:val="00310D2B"/>
    <w:rsid w:val="00312414"/>
    <w:rsid w:val="00316C4C"/>
    <w:rsid w:val="00321232"/>
    <w:rsid w:val="00321B61"/>
    <w:rsid w:val="00331C4D"/>
    <w:rsid w:val="00331F86"/>
    <w:rsid w:val="0033303E"/>
    <w:rsid w:val="0034430E"/>
    <w:rsid w:val="003473AB"/>
    <w:rsid w:val="00355B5E"/>
    <w:rsid w:val="00356D06"/>
    <w:rsid w:val="00365116"/>
    <w:rsid w:val="003666A3"/>
    <w:rsid w:val="00370264"/>
    <w:rsid w:val="0037037C"/>
    <w:rsid w:val="00370614"/>
    <w:rsid w:val="00371FDB"/>
    <w:rsid w:val="00374F2A"/>
    <w:rsid w:val="00375622"/>
    <w:rsid w:val="00376433"/>
    <w:rsid w:val="00376F5F"/>
    <w:rsid w:val="003779C6"/>
    <w:rsid w:val="00381B19"/>
    <w:rsid w:val="00387B1D"/>
    <w:rsid w:val="003900D9"/>
    <w:rsid w:val="003925DB"/>
    <w:rsid w:val="0039288E"/>
    <w:rsid w:val="003A203B"/>
    <w:rsid w:val="003B3721"/>
    <w:rsid w:val="003B54F3"/>
    <w:rsid w:val="003B5F0A"/>
    <w:rsid w:val="003C1B5C"/>
    <w:rsid w:val="003C3F40"/>
    <w:rsid w:val="003C7B1B"/>
    <w:rsid w:val="003D0147"/>
    <w:rsid w:val="003D49E9"/>
    <w:rsid w:val="003E07F7"/>
    <w:rsid w:val="004043C3"/>
    <w:rsid w:val="00404827"/>
    <w:rsid w:val="0041296A"/>
    <w:rsid w:val="00413A38"/>
    <w:rsid w:val="00420F7A"/>
    <w:rsid w:val="00420FB6"/>
    <w:rsid w:val="004273E8"/>
    <w:rsid w:val="00434A02"/>
    <w:rsid w:val="00436F0D"/>
    <w:rsid w:val="00444FF5"/>
    <w:rsid w:val="0044521E"/>
    <w:rsid w:val="00445673"/>
    <w:rsid w:val="0044763B"/>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2DBA"/>
    <w:rsid w:val="004A301D"/>
    <w:rsid w:val="004A31D1"/>
    <w:rsid w:val="004A7831"/>
    <w:rsid w:val="004B46E6"/>
    <w:rsid w:val="004B598C"/>
    <w:rsid w:val="004C4170"/>
    <w:rsid w:val="004C6F16"/>
    <w:rsid w:val="004D01C5"/>
    <w:rsid w:val="004D189A"/>
    <w:rsid w:val="004E3864"/>
    <w:rsid w:val="004E3A37"/>
    <w:rsid w:val="004E4B9E"/>
    <w:rsid w:val="004E4DDA"/>
    <w:rsid w:val="004E5E90"/>
    <w:rsid w:val="00502AA9"/>
    <w:rsid w:val="00505A45"/>
    <w:rsid w:val="0051106F"/>
    <w:rsid w:val="00511C22"/>
    <w:rsid w:val="00511D95"/>
    <w:rsid w:val="005150FD"/>
    <w:rsid w:val="00524303"/>
    <w:rsid w:val="00526034"/>
    <w:rsid w:val="005327FB"/>
    <w:rsid w:val="00533318"/>
    <w:rsid w:val="0053414B"/>
    <w:rsid w:val="00534301"/>
    <w:rsid w:val="0053763D"/>
    <w:rsid w:val="00543247"/>
    <w:rsid w:val="0054746F"/>
    <w:rsid w:val="005534B1"/>
    <w:rsid w:val="0056131C"/>
    <w:rsid w:val="005878E8"/>
    <w:rsid w:val="00590496"/>
    <w:rsid w:val="005945FD"/>
    <w:rsid w:val="005A23D6"/>
    <w:rsid w:val="005A4918"/>
    <w:rsid w:val="005A6C6D"/>
    <w:rsid w:val="005B2281"/>
    <w:rsid w:val="005B2E60"/>
    <w:rsid w:val="005B359D"/>
    <w:rsid w:val="005B4038"/>
    <w:rsid w:val="005B4227"/>
    <w:rsid w:val="005B4943"/>
    <w:rsid w:val="005B5C13"/>
    <w:rsid w:val="005C0404"/>
    <w:rsid w:val="005C306D"/>
    <w:rsid w:val="005D521B"/>
    <w:rsid w:val="005D5AE7"/>
    <w:rsid w:val="005E3ECB"/>
    <w:rsid w:val="005E520C"/>
    <w:rsid w:val="005E61DC"/>
    <w:rsid w:val="005E76DE"/>
    <w:rsid w:val="005F4080"/>
    <w:rsid w:val="005F60C4"/>
    <w:rsid w:val="006001F6"/>
    <w:rsid w:val="006039B6"/>
    <w:rsid w:val="0060554C"/>
    <w:rsid w:val="00622DBC"/>
    <w:rsid w:val="006235E4"/>
    <w:rsid w:val="00623EC0"/>
    <w:rsid w:val="00626EF1"/>
    <w:rsid w:val="00630504"/>
    <w:rsid w:val="006332D2"/>
    <w:rsid w:val="00636F23"/>
    <w:rsid w:val="00643903"/>
    <w:rsid w:val="006441B2"/>
    <w:rsid w:val="00650A49"/>
    <w:rsid w:val="00653FE1"/>
    <w:rsid w:val="00654275"/>
    <w:rsid w:val="00656E02"/>
    <w:rsid w:val="006621EC"/>
    <w:rsid w:val="00665D94"/>
    <w:rsid w:val="006808C5"/>
    <w:rsid w:val="00681742"/>
    <w:rsid w:val="006850B9"/>
    <w:rsid w:val="006955D3"/>
    <w:rsid w:val="006A52DC"/>
    <w:rsid w:val="006A7EC1"/>
    <w:rsid w:val="006B044F"/>
    <w:rsid w:val="006B08DA"/>
    <w:rsid w:val="006B4E61"/>
    <w:rsid w:val="006B5A3F"/>
    <w:rsid w:val="006C5EBB"/>
    <w:rsid w:val="006C7E56"/>
    <w:rsid w:val="006D79AA"/>
    <w:rsid w:val="006E2274"/>
    <w:rsid w:val="006F26EF"/>
    <w:rsid w:val="006F6064"/>
    <w:rsid w:val="006F7768"/>
    <w:rsid w:val="00706EE6"/>
    <w:rsid w:val="00710808"/>
    <w:rsid w:val="007108D7"/>
    <w:rsid w:val="00711CB0"/>
    <w:rsid w:val="00714552"/>
    <w:rsid w:val="00714FC8"/>
    <w:rsid w:val="007165A7"/>
    <w:rsid w:val="0072154D"/>
    <w:rsid w:val="00727A11"/>
    <w:rsid w:val="00727F73"/>
    <w:rsid w:val="00730844"/>
    <w:rsid w:val="007373A4"/>
    <w:rsid w:val="00740BC6"/>
    <w:rsid w:val="0074297D"/>
    <w:rsid w:val="00743BF5"/>
    <w:rsid w:val="007461B6"/>
    <w:rsid w:val="007466DD"/>
    <w:rsid w:val="00746CEA"/>
    <w:rsid w:val="0074732D"/>
    <w:rsid w:val="00750FAF"/>
    <w:rsid w:val="00760C01"/>
    <w:rsid w:val="007611C1"/>
    <w:rsid w:val="00766787"/>
    <w:rsid w:val="007723CB"/>
    <w:rsid w:val="0077424D"/>
    <w:rsid w:val="0077457A"/>
    <w:rsid w:val="007754A5"/>
    <w:rsid w:val="00780E52"/>
    <w:rsid w:val="00786755"/>
    <w:rsid w:val="00786D88"/>
    <w:rsid w:val="00786F17"/>
    <w:rsid w:val="00792D58"/>
    <w:rsid w:val="00793A61"/>
    <w:rsid w:val="007957AC"/>
    <w:rsid w:val="00795BC1"/>
    <w:rsid w:val="00797251"/>
    <w:rsid w:val="007A22D6"/>
    <w:rsid w:val="007A614A"/>
    <w:rsid w:val="007B1406"/>
    <w:rsid w:val="007B35F5"/>
    <w:rsid w:val="007C336D"/>
    <w:rsid w:val="007C652B"/>
    <w:rsid w:val="007C7577"/>
    <w:rsid w:val="007E22B9"/>
    <w:rsid w:val="007F1056"/>
    <w:rsid w:val="00803012"/>
    <w:rsid w:val="00816E01"/>
    <w:rsid w:val="00817609"/>
    <w:rsid w:val="00821441"/>
    <w:rsid w:val="00834C44"/>
    <w:rsid w:val="0083567B"/>
    <w:rsid w:val="00835EAD"/>
    <w:rsid w:val="00842841"/>
    <w:rsid w:val="0084534E"/>
    <w:rsid w:val="0084744F"/>
    <w:rsid w:val="0084764C"/>
    <w:rsid w:val="00850EE8"/>
    <w:rsid w:val="008527E7"/>
    <w:rsid w:val="008543FF"/>
    <w:rsid w:val="00856007"/>
    <w:rsid w:val="00856CA7"/>
    <w:rsid w:val="008612D6"/>
    <w:rsid w:val="008736CA"/>
    <w:rsid w:val="00873A2F"/>
    <w:rsid w:val="00883CAD"/>
    <w:rsid w:val="0088512C"/>
    <w:rsid w:val="00890854"/>
    <w:rsid w:val="008917F9"/>
    <w:rsid w:val="00893227"/>
    <w:rsid w:val="008957CE"/>
    <w:rsid w:val="008A2C8D"/>
    <w:rsid w:val="008A6C61"/>
    <w:rsid w:val="008A7087"/>
    <w:rsid w:val="008A7584"/>
    <w:rsid w:val="008C150B"/>
    <w:rsid w:val="008D08C0"/>
    <w:rsid w:val="008D370C"/>
    <w:rsid w:val="008D7EA0"/>
    <w:rsid w:val="008F35AA"/>
    <w:rsid w:val="008F383A"/>
    <w:rsid w:val="008F3E36"/>
    <w:rsid w:val="008F4EED"/>
    <w:rsid w:val="008F739D"/>
    <w:rsid w:val="0090180B"/>
    <w:rsid w:val="009104FC"/>
    <w:rsid w:val="00913C17"/>
    <w:rsid w:val="00921A1B"/>
    <w:rsid w:val="00925A30"/>
    <w:rsid w:val="009267D2"/>
    <w:rsid w:val="0093218C"/>
    <w:rsid w:val="00934C10"/>
    <w:rsid w:val="00956C7C"/>
    <w:rsid w:val="0096070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D27A3"/>
    <w:rsid w:val="009D2918"/>
    <w:rsid w:val="009E3F82"/>
    <w:rsid w:val="009F5F3C"/>
    <w:rsid w:val="00A06E01"/>
    <w:rsid w:val="00A13EFC"/>
    <w:rsid w:val="00A205BB"/>
    <w:rsid w:val="00A2108C"/>
    <w:rsid w:val="00A2353B"/>
    <w:rsid w:val="00A307C6"/>
    <w:rsid w:val="00A30FD6"/>
    <w:rsid w:val="00A35C99"/>
    <w:rsid w:val="00A40BDD"/>
    <w:rsid w:val="00A4173D"/>
    <w:rsid w:val="00A50B60"/>
    <w:rsid w:val="00A513A4"/>
    <w:rsid w:val="00A53EBF"/>
    <w:rsid w:val="00A54AB1"/>
    <w:rsid w:val="00A62FAD"/>
    <w:rsid w:val="00A65967"/>
    <w:rsid w:val="00A7338E"/>
    <w:rsid w:val="00A75BE8"/>
    <w:rsid w:val="00A8047B"/>
    <w:rsid w:val="00A82C14"/>
    <w:rsid w:val="00A8332C"/>
    <w:rsid w:val="00A84421"/>
    <w:rsid w:val="00A92E0A"/>
    <w:rsid w:val="00A9589F"/>
    <w:rsid w:val="00A96EBC"/>
    <w:rsid w:val="00A97F8C"/>
    <w:rsid w:val="00AA4B29"/>
    <w:rsid w:val="00AA5ACA"/>
    <w:rsid w:val="00AA63DB"/>
    <w:rsid w:val="00AB08A8"/>
    <w:rsid w:val="00AB0C92"/>
    <w:rsid w:val="00AB42AD"/>
    <w:rsid w:val="00AB6634"/>
    <w:rsid w:val="00AB754A"/>
    <w:rsid w:val="00AC510A"/>
    <w:rsid w:val="00AC586A"/>
    <w:rsid w:val="00AD2FB5"/>
    <w:rsid w:val="00AD3EA7"/>
    <w:rsid w:val="00AE039E"/>
    <w:rsid w:val="00AE12F1"/>
    <w:rsid w:val="00AE2052"/>
    <w:rsid w:val="00AE6D8B"/>
    <w:rsid w:val="00AE7203"/>
    <w:rsid w:val="00AF19C1"/>
    <w:rsid w:val="00B0062B"/>
    <w:rsid w:val="00B03DBC"/>
    <w:rsid w:val="00B047B5"/>
    <w:rsid w:val="00B07ACB"/>
    <w:rsid w:val="00B129E7"/>
    <w:rsid w:val="00B12DB7"/>
    <w:rsid w:val="00B13028"/>
    <w:rsid w:val="00B16BDD"/>
    <w:rsid w:val="00B16E0F"/>
    <w:rsid w:val="00B2105F"/>
    <w:rsid w:val="00B2505F"/>
    <w:rsid w:val="00B270B4"/>
    <w:rsid w:val="00B317AC"/>
    <w:rsid w:val="00B36835"/>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1B39"/>
    <w:rsid w:val="00B93E56"/>
    <w:rsid w:val="00B94625"/>
    <w:rsid w:val="00BA1F8A"/>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4356"/>
    <w:rsid w:val="00C21F4B"/>
    <w:rsid w:val="00C22649"/>
    <w:rsid w:val="00C24CE4"/>
    <w:rsid w:val="00C3171E"/>
    <w:rsid w:val="00C40D62"/>
    <w:rsid w:val="00C423D7"/>
    <w:rsid w:val="00C44EDB"/>
    <w:rsid w:val="00C500FE"/>
    <w:rsid w:val="00C55A6D"/>
    <w:rsid w:val="00C57683"/>
    <w:rsid w:val="00C618F9"/>
    <w:rsid w:val="00C704A3"/>
    <w:rsid w:val="00C71CBF"/>
    <w:rsid w:val="00C72754"/>
    <w:rsid w:val="00C72FDD"/>
    <w:rsid w:val="00C76440"/>
    <w:rsid w:val="00C80CD3"/>
    <w:rsid w:val="00C84E6E"/>
    <w:rsid w:val="00C87061"/>
    <w:rsid w:val="00C8724F"/>
    <w:rsid w:val="00C93A88"/>
    <w:rsid w:val="00C95392"/>
    <w:rsid w:val="00C9581E"/>
    <w:rsid w:val="00C9583D"/>
    <w:rsid w:val="00CA66E4"/>
    <w:rsid w:val="00CB2ED3"/>
    <w:rsid w:val="00CB4212"/>
    <w:rsid w:val="00CC338B"/>
    <w:rsid w:val="00CC7774"/>
    <w:rsid w:val="00CD07A9"/>
    <w:rsid w:val="00CD0874"/>
    <w:rsid w:val="00CD42EE"/>
    <w:rsid w:val="00CE4B4C"/>
    <w:rsid w:val="00CE6E3C"/>
    <w:rsid w:val="00CF2178"/>
    <w:rsid w:val="00CF26B5"/>
    <w:rsid w:val="00CF3099"/>
    <w:rsid w:val="00CF6D57"/>
    <w:rsid w:val="00D03C60"/>
    <w:rsid w:val="00D0700B"/>
    <w:rsid w:val="00D07C63"/>
    <w:rsid w:val="00D11999"/>
    <w:rsid w:val="00D155E7"/>
    <w:rsid w:val="00D257A7"/>
    <w:rsid w:val="00D26533"/>
    <w:rsid w:val="00D34173"/>
    <w:rsid w:val="00D40418"/>
    <w:rsid w:val="00D41E52"/>
    <w:rsid w:val="00D42BBE"/>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25C6"/>
    <w:rsid w:val="00D96EBE"/>
    <w:rsid w:val="00DA0602"/>
    <w:rsid w:val="00DA22DB"/>
    <w:rsid w:val="00DA3305"/>
    <w:rsid w:val="00DA365C"/>
    <w:rsid w:val="00DA3F28"/>
    <w:rsid w:val="00DA4BCD"/>
    <w:rsid w:val="00DA6FDC"/>
    <w:rsid w:val="00DB1B09"/>
    <w:rsid w:val="00DB1D77"/>
    <w:rsid w:val="00DB4133"/>
    <w:rsid w:val="00DB6FD7"/>
    <w:rsid w:val="00DB73E6"/>
    <w:rsid w:val="00DC4C66"/>
    <w:rsid w:val="00DC5BD9"/>
    <w:rsid w:val="00DC6FEB"/>
    <w:rsid w:val="00DE16E7"/>
    <w:rsid w:val="00DE2667"/>
    <w:rsid w:val="00DE4A08"/>
    <w:rsid w:val="00DE653D"/>
    <w:rsid w:val="00DE7768"/>
    <w:rsid w:val="00DF0133"/>
    <w:rsid w:val="00DF2769"/>
    <w:rsid w:val="00DF3827"/>
    <w:rsid w:val="00DF5FAC"/>
    <w:rsid w:val="00DF67F8"/>
    <w:rsid w:val="00E05528"/>
    <w:rsid w:val="00E072E1"/>
    <w:rsid w:val="00E1058A"/>
    <w:rsid w:val="00E174F6"/>
    <w:rsid w:val="00E201FB"/>
    <w:rsid w:val="00E32D4A"/>
    <w:rsid w:val="00E36C0F"/>
    <w:rsid w:val="00E377FC"/>
    <w:rsid w:val="00E451C4"/>
    <w:rsid w:val="00E5044A"/>
    <w:rsid w:val="00E5114A"/>
    <w:rsid w:val="00E51DD9"/>
    <w:rsid w:val="00E546E6"/>
    <w:rsid w:val="00E62AA5"/>
    <w:rsid w:val="00E636AE"/>
    <w:rsid w:val="00E637F9"/>
    <w:rsid w:val="00E708F8"/>
    <w:rsid w:val="00E74B26"/>
    <w:rsid w:val="00E8334D"/>
    <w:rsid w:val="00E85AF0"/>
    <w:rsid w:val="00E95587"/>
    <w:rsid w:val="00E97A55"/>
    <w:rsid w:val="00EA36D0"/>
    <w:rsid w:val="00EA5D9A"/>
    <w:rsid w:val="00EB0D73"/>
    <w:rsid w:val="00EB5E63"/>
    <w:rsid w:val="00EB5F6D"/>
    <w:rsid w:val="00EC62D4"/>
    <w:rsid w:val="00EC708A"/>
    <w:rsid w:val="00EC70C6"/>
    <w:rsid w:val="00ED23A5"/>
    <w:rsid w:val="00EE0FB6"/>
    <w:rsid w:val="00EE358D"/>
    <w:rsid w:val="00EE5181"/>
    <w:rsid w:val="00EE6B7A"/>
    <w:rsid w:val="00EF1C71"/>
    <w:rsid w:val="00EF5FB8"/>
    <w:rsid w:val="00EF6ECD"/>
    <w:rsid w:val="00EF7D35"/>
    <w:rsid w:val="00F014AA"/>
    <w:rsid w:val="00F02266"/>
    <w:rsid w:val="00F071D1"/>
    <w:rsid w:val="00F1714E"/>
    <w:rsid w:val="00F2144B"/>
    <w:rsid w:val="00F23260"/>
    <w:rsid w:val="00F2456B"/>
    <w:rsid w:val="00F26E8C"/>
    <w:rsid w:val="00F32898"/>
    <w:rsid w:val="00F353D1"/>
    <w:rsid w:val="00F4148D"/>
    <w:rsid w:val="00F44EA5"/>
    <w:rsid w:val="00F45613"/>
    <w:rsid w:val="00F45F29"/>
    <w:rsid w:val="00F51A42"/>
    <w:rsid w:val="00F6507B"/>
    <w:rsid w:val="00F654A9"/>
    <w:rsid w:val="00F717EC"/>
    <w:rsid w:val="00F72A0D"/>
    <w:rsid w:val="00F72E02"/>
    <w:rsid w:val="00F801DD"/>
    <w:rsid w:val="00F81BA0"/>
    <w:rsid w:val="00F839B4"/>
    <w:rsid w:val="00F92F3A"/>
    <w:rsid w:val="00F97E48"/>
    <w:rsid w:val="00FA25E8"/>
    <w:rsid w:val="00FA51DD"/>
    <w:rsid w:val="00FB1FC0"/>
    <w:rsid w:val="00FB4A8D"/>
    <w:rsid w:val="00FB74C1"/>
    <w:rsid w:val="00FC17D8"/>
    <w:rsid w:val="00FC3098"/>
    <w:rsid w:val="00FC488D"/>
    <w:rsid w:val="00FC5088"/>
    <w:rsid w:val="00FD1066"/>
    <w:rsid w:val="00FD20FA"/>
    <w:rsid w:val="00FD6DEE"/>
    <w:rsid w:val="00FD70CA"/>
    <w:rsid w:val="00FE36A3"/>
    <w:rsid w:val="00FE6BEE"/>
    <w:rsid w:val="00FF2FD7"/>
    <w:rsid w:val="00FF47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CEE7-FE41-8D44-A27E-FE71FB9D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2</cp:revision>
  <cp:lastPrinted>2015-01-06T18:59:00Z</cp:lastPrinted>
  <dcterms:created xsi:type="dcterms:W3CDTF">2015-03-11T12:06:00Z</dcterms:created>
  <dcterms:modified xsi:type="dcterms:W3CDTF">2015-03-11T12:06:00Z</dcterms:modified>
</cp:coreProperties>
</file>