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A4" w:rsidRPr="00631B48" w:rsidRDefault="001103A4" w:rsidP="006F2F9A">
      <w:pPr>
        <w:jc w:val="center"/>
        <w:rPr>
          <w:rFonts w:ascii="Arial Narrow" w:hAnsi="Arial Narrow"/>
        </w:rPr>
      </w:pPr>
      <w:r w:rsidRPr="00F95CAE">
        <w:rPr>
          <w:rFonts w:ascii="Arial Narrow" w:hAnsi="Arial Narrow"/>
          <w:b/>
        </w:rPr>
        <w:t>MINUTES OF MEETING OF AVENING PARISH COUNCIL HELD ON</w:t>
      </w:r>
    </w:p>
    <w:p w:rsidR="001103A4" w:rsidRPr="00F95CAE" w:rsidRDefault="001103A4" w:rsidP="006F2F9A">
      <w:pPr>
        <w:jc w:val="center"/>
        <w:rPr>
          <w:rFonts w:ascii="Arial Narrow" w:hAnsi="Arial Narrow"/>
          <w:b/>
        </w:rPr>
      </w:pPr>
      <w:r w:rsidRPr="00F95CAE">
        <w:rPr>
          <w:rFonts w:ascii="Arial Narrow" w:hAnsi="Arial Narrow"/>
          <w:b/>
        </w:rPr>
        <w:t xml:space="preserve">THURSDAY </w:t>
      </w:r>
      <w:r>
        <w:rPr>
          <w:rFonts w:ascii="Arial Narrow" w:hAnsi="Arial Narrow"/>
          <w:b/>
        </w:rPr>
        <w:t>17</w:t>
      </w:r>
      <w:r w:rsidRPr="00F95CAE">
        <w:rPr>
          <w:rFonts w:ascii="Arial Narrow" w:hAnsi="Arial Narrow"/>
          <w:b/>
          <w:vertAlign w:val="superscript"/>
        </w:rPr>
        <w:t>TH</w:t>
      </w:r>
      <w:r>
        <w:rPr>
          <w:rFonts w:ascii="Arial Narrow" w:hAnsi="Arial Narrow"/>
          <w:b/>
        </w:rPr>
        <w:t xml:space="preserve"> NOVEMBER</w:t>
      </w:r>
      <w:r w:rsidRPr="00F95CAE">
        <w:rPr>
          <w:rFonts w:ascii="Arial Narrow" w:hAnsi="Arial Narrow"/>
          <w:b/>
        </w:rPr>
        <w:t>, 2011, AT 7.30PM</w:t>
      </w:r>
    </w:p>
    <w:p w:rsidR="001103A4" w:rsidRDefault="001103A4" w:rsidP="006F2F9A">
      <w:pPr>
        <w:rPr>
          <w:rFonts w:ascii="Arial Narrow" w:hAnsi="Arial Narrow"/>
        </w:rPr>
      </w:pPr>
      <w:r w:rsidRPr="00F95CAE">
        <w:rPr>
          <w:rFonts w:ascii="Arial Narrow" w:hAnsi="Arial Narrow"/>
        </w:rPr>
        <w:t>The following Councillors were in attendance: Cllr A Slater</w:t>
      </w:r>
      <w:r>
        <w:rPr>
          <w:rFonts w:ascii="Arial Narrow" w:hAnsi="Arial Narrow"/>
        </w:rPr>
        <w:t xml:space="preserve"> (Vice Chair),</w:t>
      </w:r>
      <w:r w:rsidRPr="00F95CAE">
        <w:rPr>
          <w:rFonts w:ascii="Arial Narrow" w:hAnsi="Arial Narrow"/>
        </w:rPr>
        <w:t xml:space="preserve"> Cllr C Mitchell, Cllr G Parsons, Cllr J Parsons, Cllr </w:t>
      </w:r>
      <w:r>
        <w:rPr>
          <w:rFonts w:ascii="Arial Narrow" w:hAnsi="Arial Narrow"/>
        </w:rPr>
        <w:t>L Reid.</w:t>
      </w:r>
    </w:p>
    <w:p w:rsidR="001103A4" w:rsidRPr="00F95CAE" w:rsidRDefault="001103A4" w:rsidP="006F2F9A">
      <w:pPr>
        <w:rPr>
          <w:rFonts w:ascii="Arial Narrow" w:hAnsi="Arial Narrow"/>
        </w:rPr>
      </w:pPr>
      <w:r w:rsidRPr="00F95CAE">
        <w:rPr>
          <w:rFonts w:ascii="Arial Narrow" w:hAnsi="Arial Narrow"/>
        </w:rPr>
        <w:t>Apologies were received from Cllr D. Conway</w:t>
      </w:r>
      <w:r>
        <w:rPr>
          <w:rFonts w:ascii="Arial Narrow" w:hAnsi="Arial Narrow"/>
        </w:rPr>
        <w:t>, Cllr M Williamson (Chairman), Cllr J Catterall, Cllr C Mitchell.</w:t>
      </w:r>
    </w:p>
    <w:p w:rsidR="001103A4" w:rsidRDefault="001103A4" w:rsidP="006F2F9A">
      <w:pPr>
        <w:spacing w:after="0"/>
        <w:rPr>
          <w:rFonts w:ascii="Arial Narrow" w:hAnsi="Arial Narrow"/>
        </w:rPr>
      </w:pPr>
      <w:r w:rsidRPr="00F95CAE">
        <w:rPr>
          <w:rFonts w:ascii="Arial Narrow" w:hAnsi="Arial Narrow"/>
        </w:rPr>
        <w:t>Also in attendance: Ms Julie Wi</w:t>
      </w:r>
      <w:r>
        <w:rPr>
          <w:rFonts w:ascii="Arial Narrow" w:hAnsi="Arial Narrow"/>
        </w:rPr>
        <w:t>ckham (Clerk), Mr Richard Wilkinson, member of the public and applicant for Planning Permission.</w:t>
      </w:r>
    </w:p>
    <w:p w:rsidR="001103A4" w:rsidRDefault="001103A4" w:rsidP="006F2F9A">
      <w:pPr>
        <w:spacing w:after="0"/>
        <w:rPr>
          <w:rFonts w:ascii="Arial Narrow" w:hAnsi="Arial Narrow"/>
        </w:rPr>
      </w:pPr>
      <w:r w:rsidRPr="00F95CAE">
        <w:rPr>
          <w:rFonts w:ascii="Arial Narrow" w:hAnsi="Arial Narrow"/>
        </w:rPr>
        <w:t>The meeting opened at 7.30pm</w:t>
      </w:r>
    </w:p>
    <w:p w:rsidR="001103A4" w:rsidRDefault="005B691B" w:rsidP="006F2F9A">
      <w:pPr>
        <w:spacing w:after="0"/>
        <w:rPr>
          <w:rFonts w:ascii="Arial Narrow" w:hAnsi="Arial Narrow"/>
        </w:rPr>
      </w:pPr>
      <w:r>
        <w:rPr>
          <w:rFonts w:ascii="Arial Narrow" w:hAnsi="Arial Narrow"/>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3"/>
        <w:gridCol w:w="136"/>
        <w:gridCol w:w="8002"/>
        <w:gridCol w:w="252"/>
        <w:gridCol w:w="1059"/>
        <w:gridCol w:w="150"/>
      </w:tblGrid>
      <w:tr w:rsidR="001103A4" w:rsidTr="00BD5500">
        <w:tc>
          <w:tcPr>
            <w:tcW w:w="1219" w:type="dxa"/>
            <w:gridSpan w:val="2"/>
          </w:tcPr>
          <w:p w:rsidR="001103A4" w:rsidRPr="002E007F" w:rsidRDefault="002E007F" w:rsidP="006F2F9A">
            <w:pPr>
              <w:rPr>
                <w:rFonts w:ascii="Arial Narrow" w:hAnsi="Arial Narrow"/>
              </w:rPr>
            </w:pPr>
            <w:r>
              <w:rPr>
                <w:rFonts w:ascii="Arial Narrow" w:hAnsi="Arial Narrow"/>
              </w:rPr>
              <w:t>72</w:t>
            </w:r>
            <w:r w:rsidRPr="002E007F">
              <w:rPr>
                <w:rFonts w:ascii="Arial Narrow" w:hAnsi="Arial Narrow"/>
              </w:rPr>
              <w:t>/11</w:t>
            </w:r>
          </w:p>
        </w:tc>
        <w:tc>
          <w:tcPr>
            <w:tcW w:w="8254" w:type="dxa"/>
            <w:gridSpan w:val="2"/>
          </w:tcPr>
          <w:p w:rsidR="001103A4" w:rsidRDefault="001103A4" w:rsidP="006F2F9A">
            <w:pPr>
              <w:rPr>
                <w:rFonts w:ascii="Arial Narrow" w:eastAsia="Times New Roman" w:hAnsi="Arial Narrow" w:cs="Times New Roman"/>
                <w:b/>
              </w:rPr>
            </w:pPr>
            <w:r>
              <w:rPr>
                <w:rFonts w:ascii="Arial Narrow" w:hAnsi="Arial Narrow"/>
                <w:b/>
              </w:rPr>
              <w:t>PUBLIC QUESTION TIME (20 MINUTES)</w:t>
            </w:r>
          </w:p>
        </w:tc>
        <w:tc>
          <w:tcPr>
            <w:tcW w:w="1209" w:type="dxa"/>
            <w:gridSpan w:val="2"/>
          </w:tcPr>
          <w:p w:rsidR="001103A4" w:rsidRDefault="001103A4" w:rsidP="006F2F9A"/>
        </w:tc>
      </w:tr>
      <w:tr w:rsidR="001103A4" w:rsidTr="00BD5500">
        <w:tc>
          <w:tcPr>
            <w:tcW w:w="1219" w:type="dxa"/>
            <w:gridSpan w:val="2"/>
          </w:tcPr>
          <w:p w:rsidR="001103A4" w:rsidRPr="002E007F" w:rsidRDefault="001103A4" w:rsidP="006F2F9A">
            <w:pPr>
              <w:rPr>
                <w:rFonts w:ascii="Arial Narrow" w:hAnsi="Arial Narrow"/>
              </w:rPr>
            </w:pPr>
          </w:p>
        </w:tc>
        <w:tc>
          <w:tcPr>
            <w:tcW w:w="8254" w:type="dxa"/>
            <w:gridSpan w:val="2"/>
          </w:tcPr>
          <w:p w:rsidR="001103A4" w:rsidRDefault="001103A4" w:rsidP="006F2F9A">
            <w:pPr>
              <w:jc w:val="both"/>
              <w:rPr>
                <w:rFonts w:ascii="Arial Narrow" w:eastAsia="Times New Roman" w:hAnsi="Arial Narrow" w:cs="Times New Roman"/>
              </w:rPr>
            </w:pPr>
          </w:p>
          <w:p w:rsidR="001103A4" w:rsidRDefault="001103A4" w:rsidP="006F2F9A">
            <w:pPr>
              <w:jc w:val="both"/>
              <w:rPr>
                <w:rFonts w:ascii="Arial Narrow" w:eastAsia="Times New Roman" w:hAnsi="Arial Narrow" w:cs="Times New Roman"/>
              </w:rPr>
            </w:pPr>
            <w:r>
              <w:rPr>
                <w:rFonts w:ascii="Arial Narrow" w:eastAsia="Times New Roman" w:hAnsi="Arial Narrow" w:cs="Times New Roman"/>
              </w:rPr>
              <w:t>Mr Richard Wilkinson attended the meeting to talk about his Planning Application at Little Pippins, Pound Hill, Avening.  Council heard that the extension was designed so that it wouldn’t be visible from public space, only the original gable end will show.  There would be a sunken courtyard and spoil would be distributed on site.  The Cotswold Stone Wall will be reinstated.</w:t>
            </w:r>
          </w:p>
        </w:tc>
        <w:tc>
          <w:tcPr>
            <w:tcW w:w="1209" w:type="dxa"/>
            <w:gridSpan w:val="2"/>
          </w:tcPr>
          <w:p w:rsidR="001103A4" w:rsidRDefault="001103A4" w:rsidP="006F2F9A"/>
        </w:tc>
      </w:tr>
      <w:tr w:rsidR="001103A4" w:rsidTr="00BD5500">
        <w:tc>
          <w:tcPr>
            <w:tcW w:w="1219" w:type="dxa"/>
            <w:gridSpan w:val="2"/>
          </w:tcPr>
          <w:p w:rsidR="00631B48" w:rsidRDefault="00631B48" w:rsidP="006F2F9A">
            <w:pPr>
              <w:rPr>
                <w:rFonts w:ascii="Arial Narrow" w:hAnsi="Arial Narrow"/>
              </w:rPr>
            </w:pPr>
          </w:p>
          <w:p w:rsidR="001103A4" w:rsidRPr="002E007F" w:rsidRDefault="002E007F" w:rsidP="006F2F9A">
            <w:pPr>
              <w:rPr>
                <w:rFonts w:ascii="Arial Narrow" w:hAnsi="Arial Narrow"/>
              </w:rPr>
            </w:pPr>
            <w:r>
              <w:rPr>
                <w:rFonts w:ascii="Arial Narrow" w:hAnsi="Arial Narrow"/>
              </w:rPr>
              <w:t>73/11</w:t>
            </w:r>
          </w:p>
        </w:tc>
        <w:tc>
          <w:tcPr>
            <w:tcW w:w="8254" w:type="dxa"/>
            <w:gridSpan w:val="2"/>
          </w:tcPr>
          <w:p w:rsidR="00631B48" w:rsidRDefault="00631B48" w:rsidP="006F2F9A">
            <w:pPr>
              <w:jc w:val="both"/>
              <w:rPr>
                <w:rFonts w:ascii="Arial Narrow" w:hAnsi="Arial Narrow"/>
                <w:b/>
              </w:rPr>
            </w:pPr>
          </w:p>
          <w:p w:rsidR="001103A4" w:rsidRDefault="005B691B" w:rsidP="006F2F9A">
            <w:pPr>
              <w:jc w:val="both"/>
              <w:rPr>
                <w:rFonts w:ascii="Arial Narrow" w:eastAsia="Times New Roman" w:hAnsi="Arial Narrow" w:cs="Times New Roman"/>
              </w:rPr>
            </w:pPr>
            <w:r>
              <w:rPr>
                <w:rFonts w:ascii="Arial Narrow" w:hAnsi="Arial Narrow"/>
                <w:b/>
              </w:rPr>
              <w:t>CRIME AND ANTI SOCIAL BEHAVIOUR</w:t>
            </w:r>
          </w:p>
        </w:tc>
        <w:tc>
          <w:tcPr>
            <w:tcW w:w="1209" w:type="dxa"/>
            <w:gridSpan w:val="2"/>
          </w:tcPr>
          <w:p w:rsidR="001103A4" w:rsidRDefault="001103A4" w:rsidP="006F2F9A"/>
        </w:tc>
      </w:tr>
      <w:tr w:rsidR="005B691B" w:rsidTr="00BD5500">
        <w:tc>
          <w:tcPr>
            <w:tcW w:w="1219" w:type="dxa"/>
            <w:gridSpan w:val="2"/>
          </w:tcPr>
          <w:p w:rsidR="005B691B" w:rsidRPr="002E007F" w:rsidRDefault="005B691B" w:rsidP="006F2F9A">
            <w:pPr>
              <w:rPr>
                <w:rFonts w:ascii="Arial Narrow" w:hAnsi="Arial Narrow"/>
              </w:rPr>
            </w:pPr>
          </w:p>
        </w:tc>
        <w:tc>
          <w:tcPr>
            <w:tcW w:w="8254" w:type="dxa"/>
            <w:gridSpan w:val="2"/>
          </w:tcPr>
          <w:p w:rsidR="005B691B" w:rsidRDefault="005B691B" w:rsidP="006F2F9A">
            <w:pPr>
              <w:jc w:val="both"/>
              <w:rPr>
                <w:rFonts w:ascii="Arial Narrow" w:eastAsia="Times New Roman" w:hAnsi="Arial Narrow" w:cs="Times New Roman"/>
              </w:rPr>
            </w:pPr>
          </w:p>
          <w:p w:rsidR="005B691B" w:rsidRDefault="005B691B" w:rsidP="006F2F9A">
            <w:pPr>
              <w:jc w:val="both"/>
              <w:rPr>
                <w:rFonts w:ascii="Arial Narrow" w:eastAsia="Times New Roman" w:hAnsi="Arial Narrow" w:cs="Times New Roman"/>
              </w:rPr>
            </w:pPr>
            <w:r>
              <w:rPr>
                <w:rFonts w:ascii="Arial Narrow" w:eastAsia="Times New Roman" w:hAnsi="Arial Narrow" w:cs="Times New Roman"/>
              </w:rPr>
              <w:t>There was no report for the meeting.  The Clerk had emailed PCSO Sue Fellowes but had out of office reply.  Clerk will chase up for next month.</w:t>
            </w:r>
          </w:p>
          <w:p w:rsidR="005B691B" w:rsidRDefault="005B691B" w:rsidP="006F2F9A">
            <w:pPr>
              <w:jc w:val="both"/>
              <w:rPr>
                <w:rFonts w:ascii="Arial Narrow" w:eastAsia="Times New Roman" w:hAnsi="Arial Narrow" w:cs="Times New Roman"/>
              </w:rPr>
            </w:pPr>
          </w:p>
        </w:tc>
        <w:tc>
          <w:tcPr>
            <w:tcW w:w="1209" w:type="dxa"/>
            <w:gridSpan w:val="2"/>
          </w:tcPr>
          <w:p w:rsidR="005B691B" w:rsidRPr="00EB25F8" w:rsidRDefault="005B691B" w:rsidP="006F2F9A">
            <w:pPr>
              <w:rPr>
                <w:rFonts w:ascii="Arial Narrow" w:hAnsi="Arial Narrow"/>
              </w:rPr>
            </w:pPr>
          </w:p>
          <w:p w:rsidR="00EB25F8" w:rsidRPr="00BD5500" w:rsidRDefault="00EB25F8" w:rsidP="006F2F9A">
            <w:pPr>
              <w:rPr>
                <w:rFonts w:ascii="Arial Narrow" w:hAnsi="Arial Narrow"/>
                <w:b/>
              </w:rPr>
            </w:pPr>
            <w:r w:rsidRPr="00BD5500">
              <w:rPr>
                <w:rFonts w:ascii="Arial Narrow" w:hAnsi="Arial Narrow"/>
                <w:b/>
              </w:rPr>
              <w:t>Clerk</w:t>
            </w:r>
          </w:p>
        </w:tc>
      </w:tr>
      <w:tr w:rsidR="005B691B" w:rsidTr="00BD5500">
        <w:tc>
          <w:tcPr>
            <w:tcW w:w="1219" w:type="dxa"/>
            <w:gridSpan w:val="2"/>
          </w:tcPr>
          <w:p w:rsidR="005B691B" w:rsidRPr="002E007F" w:rsidRDefault="002E007F" w:rsidP="006F2F9A">
            <w:pPr>
              <w:rPr>
                <w:rFonts w:ascii="Arial Narrow" w:hAnsi="Arial Narrow"/>
              </w:rPr>
            </w:pPr>
            <w:r>
              <w:rPr>
                <w:rFonts w:ascii="Arial Narrow" w:hAnsi="Arial Narrow"/>
              </w:rPr>
              <w:t>74/11</w:t>
            </w:r>
          </w:p>
        </w:tc>
        <w:tc>
          <w:tcPr>
            <w:tcW w:w="8254" w:type="dxa"/>
            <w:gridSpan w:val="2"/>
          </w:tcPr>
          <w:p w:rsidR="005B691B" w:rsidRDefault="005B691B" w:rsidP="006F2F9A">
            <w:pPr>
              <w:jc w:val="both"/>
              <w:rPr>
                <w:rFonts w:ascii="Arial Narrow" w:eastAsia="Times New Roman" w:hAnsi="Arial Narrow" w:cs="Times New Roman"/>
              </w:rPr>
            </w:pPr>
            <w:r>
              <w:rPr>
                <w:rFonts w:ascii="Arial Narrow" w:hAnsi="Arial Narrow"/>
                <w:b/>
              </w:rPr>
              <w:t>APOLOGIES AND REASONS FOR ABSENCE</w:t>
            </w:r>
          </w:p>
        </w:tc>
        <w:tc>
          <w:tcPr>
            <w:tcW w:w="1209" w:type="dxa"/>
            <w:gridSpan w:val="2"/>
          </w:tcPr>
          <w:p w:rsidR="005B691B" w:rsidRPr="00EB25F8" w:rsidRDefault="005B691B" w:rsidP="006F2F9A">
            <w:pPr>
              <w:rPr>
                <w:rFonts w:ascii="Arial Narrow" w:hAnsi="Arial Narrow"/>
              </w:rPr>
            </w:pPr>
          </w:p>
        </w:tc>
      </w:tr>
      <w:tr w:rsidR="005B691B"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Default="005B691B" w:rsidP="006F2F9A">
            <w:pPr>
              <w:rPr>
                <w:rFonts w:ascii="Arial Narrow" w:eastAsia="Times New Roman" w:hAnsi="Arial Narrow" w:cs="Times New Roman"/>
              </w:rPr>
            </w:pPr>
          </w:p>
          <w:p w:rsidR="005B691B" w:rsidRDefault="005B691B" w:rsidP="006F2F9A">
            <w:pPr>
              <w:rPr>
                <w:rFonts w:ascii="Arial Narrow" w:eastAsia="Times New Roman" w:hAnsi="Arial Narrow" w:cs="Times New Roman"/>
              </w:rPr>
            </w:pPr>
            <w:r>
              <w:rPr>
                <w:rFonts w:ascii="Arial Narrow" w:eastAsia="Times New Roman" w:hAnsi="Arial Narrow" w:cs="Times New Roman"/>
              </w:rPr>
              <w:t>Apologies and reasons for absence were received and accepted from Cllr D Conway, Cllr M Williamson, Cllr J Catterall, Cllr C Mitchell.</w:t>
            </w:r>
          </w:p>
          <w:p w:rsidR="005B691B" w:rsidRPr="005B691B" w:rsidRDefault="005B691B" w:rsidP="006F2F9A">
            <w:pPr>
              <w:rPr>
                <w:rFonts w:ascii="Arial Narrow" w:eastAsia="Times New Roman" w:hAnsi="Arial Narrow" w:cs="Times New Roman"/>
              </w:rPr>
            </w:pPr>
          </w:p>
        </w:tc>
        <w:tc>
          <w:tcPr>
            <w:tcW w:w="1209" w:type="dxa"/>
            <w:gridSpan w:val="2"/>
          </w:tcPr>
          <w:p w:rsidR="005B691B" w:rsidRPr="00EB25F8" w:rsidRDefault="005B691B" w:rsidP="006F2F9A">
            <w:pPr>
              <w:rPr>
                <w:rFonts w:ascii="Arial Narrow" w:hAnsi="Arial Narrow"/>
              </w:rPr>
            </w:pPr>
          </w:p>
        </w:tc>
      </w:tr>
      <w:tr w:rsidR="005B691B" w:rsidTr="00BD5500">
        <w:tc>
          <w:tcPr>
            <w:tcW w:w="1219" w:type="dxa"/>
            <w:gridSpan w:val="2"/>
          </w:tcPr>
          <w:p w:rsidR="005B691B" w:rsidRPr="002E007F" w:rsidRDefault="002E007F" w:rsidP="006F2F9A">
            <w:pPr>
              <w:jc w:val="both"/>
              <w:rPr>
                <w:rFonts w:ascii="Arial Narrow" w:hAnsi="Arial Narrow"/>
              </w:rPr>
            </w:pPr>
            <w:r>
              <w:rPr>
                <w:rFonts w:ascii="Arial Narrow" w:hAnsi="Arial Narrow"/>
              </w:rPr>
              <w:t>75/11</w:t>
            </w:r>
          </w:p>
        </w:tc>
        <w:tc>
          <w:tcPr>
            <w:tcW w:w="8254" w:type="dxa"/>
            <w:gridSpan w:val="2"/>
          </w:tcPr>
          <w:p w:rsidR="005B691B" w:rsidRDefault="005B691B" w:rsidP="006F2F9A">
            <w:pPr>
              <w:rPr>
                <w:rFonts w:ascii="Arial Narrow" w:eastAsia="Times New Roman" w:hAnsi="Arial Narrow" w:cs="Times New Roman"/>
              </w:rPr>
            </w:pPr>
            <w:r>
              <w:rPr>
                <w:rFonts w:ascii="Arial Narrow" w:hAnsi="Arial Narrow"/>
                <w:b/>
              </w:rPr>
              <w:t>DECLARATIONS OF INTEREST</w:t>
            </w:r>
          </w:p>
        </w:tc>
        <w:tc>
          <w:tcPr>
            <w:tcW w:w="1209" w:type="dxa"/>
            <w:gridSpan w:val="2"/>
          </w:tcPr>
          <w:p w:rsidR="005B691B" w:rsidRPr="00EB25F8" w:rsidRDefault="005B691B" w:rsidP="006F2F9A">
            <w:pPr>
              <w:rPr>
                <w:rFonts w:ascii="Arial Narrow" w:hAnsi="Arial Narrow"/>
              </w:rPr>
            </w:pPr>
          </w:p>
        </w:tc>
      </w:tr>
      <w:tr w:rsidR="005B691B"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Pr="005B691B" w:rsidRDefault="005B691B" w:rsidP="006F2F9A">
            <w:pPr>
              <w:rPr>
                <w:rFonts w:ascii="Arial Narrow" w:hAnsi="Arial Narrow"/>
              </w:rPr>
            </w:pPr>
            <w:r w:rsidRPr="005B691B">
              <w:rPr>
                <w:rFonts w:ascii="Arial Narrow" w:hAnsi="Arial Narrow"/>
              </w:rPr>
              <w:t>There were no declarations of interest.</w:t>
            </w:r>
          </w:p>
        </w:tc>
        <w:tc>
          <w:tcPr>
            <w:tcW w:w="1209" w:type="dxa"/>
            <w:gridSpan w:val="2"/>
          </w:tcPr>
          <w:p w:rsidR="005B691B" w:rsidRPr="00EB25F8" w:rsidRDefault="005B691B" w:rsidP="006F2F9A">
            <w:pPr>
              <w:rPr>
                <w:rFonts w:ascii="Arial Narrow" w:hAnsi="Arial Narrow"/>
              </w:rPr>
            </w:pPr>
          </w:p>
        </w:tc>
      </w:tr>
      <w:tr w:rsidR="005B691B" w:rsidTr="00BD5500">
        <w:tc>
          <w:tcPr>
            <w:tcW w:w="1219" w:type="dxa"/>
            <w:gridSpan w:val="2"/>
          </w:tcPr>
          <w:p w:rsidR="00631B48" w:rsidRDefault="00631B48" w:rsidP="006F2F9A">
            <w:pPr>
              <w:jc w:val="both"/>
              <w:rPr>
                <w:rFonts w:ascii="Arial Narrow" w:hAnsi="Arial Narrow"/>
              </w:rPr>
            </w:pPr>
          </w:p>
          <w:p w:rsidR="005B691B" w:rsidRPr="002E007F" w:rsidRDefault="002E007F" w:rsidP="006F2F9A">
            <w:pPr>
              <w:jc w:val="both"/>
              <w:rPr>
                <w:rFonts w:ascii="Arial Narrow" w:hAnsi="Arial Narrow"/>
              </w:rPr>
            </w:pPr>
            <w:r>
              <w:rPr>
                <w:rFonts w:ascii="Arial Narrow" w:hAnsi="Arial Narrow"/>
              </w:rPr>
              <w:t>76/11</w:t>
            </w:r>
          </w:p>
        </w:tc>
        <w:tc>
          <w:tcPr>
            <w:tcW w:w="8254" w:type="dxa"/>
            <w:gridSpan w:val="2"/>
          </w:tcPr>
          <w:p w:rsidR="00631B48" w:rsidRDefault="00631B48" w:rsidP="006F2F9A">
            <w:pPr>
              <w:rPr>
                <w:rFonts w:ascii="Arial Narrow" w:hAnsi="Arial Narrow"/>
                <w:b/>
              </w:rPr>
            </w:pPr>
          </w:p>
          <w:p w:rsidR="005B691B" w:rsidRPr="005B691B" w:rsidRDefault="005B691B" w:rsidP="006F2F9A">
            <w:pPr>
              <w:rPr>
                <w:rFonts w:ascii="Arial Narrow" w:hAnsi="Arial Narrow"/>
              </w:rPr>
            </w:pPr>
            <w:r>
              <w:rPr>
                <w:rFonts w:ascii="Arial Narrow" w:hAnsi="Arial Narrow"/>
                <w:b/>
              </w:rPr>
              <w:t>ACCEPTANCE AND SIGNING OF MINUTES OF THE MEETING OF THE PARISH COUNCIL OF 20</w:t>
            </w:r>
            <w:r>
              <w:rPr>
                <w:rFonts w:ascii="Arial Narrow" w:hAnsi="Arial Narrow"/>
                <w:b/>
                <w:vertAlign w:val="superscript"/>
              </w:rPr>
              <w:t>TH</w:t>
            </w:r>
            <w:r>
              <w:rPr>
                <w:rFonts w:ascii="Arial Narrow" w:hAnsi="Arial Narrow"/>
                <w:b/>
              </w:rPr>
              <w:t xml:space="preserve"> OCTOBER, 2011</w:t>
            </w:r>
          </w:p>
        </w:tc>
        <w:tc>
          <w:tcPr>
            <w:tcW w:w="1209" w:type="dxa"/>
            <w:gridSpan w:val="2"/>
          </w:tcPr>
          <w:p w:rsidR="005B691B" w:rsidRPr="00BD5500" w:rsidRDefault="005B691B" w:rsidP="006F2F9A">
            <w:pPr>
              <w:rPr>
                <w:rFonts w:ascii="Arial Narrow" w:hAnsi="Arial Narrow"/>
                <w:b/>
              </w:rPr>
            </w:pPr>
          </w:p>
        </w:tc>
      </w:tr>
      <w:tr w:rsidR="005B691B"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Default="005B691B" w:rsidP="006F2F9A">
            <w:pPr>
              <w:rPr>
                <w:rFonts w:ascii="Arial Narrow" w:hAnsi="Arial Narrow"/>
              </w:rPr>
            </w:pPr>
            <w:r w:rsidRPr="005B691B">
              <w:rPr>
                <w:rFonts w:ascii="Arial Narrow" w:hAnsi="Arial Narrow"/>
              </w:rPr>
              <w:t>The minutes were accepted and signed as a true record.</w:t>
            </w:r>
          </w:p>
          <w:p w:rsidR="004B05DE" w:rsidRPr="005B691B" w:rsidRDefault="004B05DE" w:rsidP="006F2F9A">
            <w:pPr>
              <w:rPr>
                <w:rFonts w:ascii="Arial Narrow" w:hAnsi="Arial Narrow"/>
              </w:rPr>
            </w:pPr>
          </w:p>
        </w:tc>
        <w:tc>
          <w:tcPr>
            <w:tcW w:w="1209" w:type="dxa"/>
            <w:gridSpan w:val="2"/>
          </w:tcPr>
          <w:p w:rsidR="005B691B" w:rsidRPr="00BD5500" w:rsidRDefault="005B691B" w:rsidP="006F2F9A">
            <w:pPr>
              <w:rPr>
                <w:rFonts w:ascii="Arial Narrow" w:hAnsi="Arial Narrow"/>
                <w:b/>
              </w:rPr>
            </w:pPr>
          </w:p>
        </w:tc>
      </w:tr>
      <w:tr w:rsidR="005B691B" w:rsidTr="00BD5500">
        <w:tc>
          <w:tcPr>
            <w:tcW w:w="1219" w:type="dxa"/>
            <w:gridSpan w:val="2"/>
          </w:tcPr>
          <w:p w:rsidR="005B691B" w:rsidRPr="002E007F" w:rsidRDefault="002E007F" w:rsidP="006F2F9A">
            <w:pPr>
              <w:jc w:val="both"/>
              <w:rPr>
                <w:rFonts w:ascii="Arial Narrow" w:hAnsi="Arial Narrow"/>
              </w:rPr>
            </w:pPr>
            <w:r>
              <w:rPr>
                <w:rFonts w:ascii="Arial Narrow" w:hAnsi="Arial Narrow"/>
              </w:rPr>
              <w:t>77/11</w:t>
            </w:r>
          </w:p>
        </w:tc>
        <w:tc>
          <w:tcPr>
            <w:tcW w:w="8254" w:type="dxa"/>
            <w:gridSpan w:val="2"/>
          </w:tcPr>
          <w:p w:rsidR="005B691B" w:rsidRPr="005B691B" w:rsidRDefault="005B691B" w:rsidP="006F2F9A">
            <w:pPr>
              <w:rPr>
                <w:rFonts w:ascii="Arial Narrow" w:hAnsi="Arial Narrow"/>
                <w:b/>
              </w:rPr>
            </w:pPr>
            <w:r w:rsidRPr="005B691B">
              <w:rPr>
                <w:rFonts w:ascii="Arial Narrow" w:hAnsi="Arial Narrow"/>
                <w:b/>
              </w:rPr>
              <w:t>MATTERS ARISING FROM THE MINUTES</w:t>
            </w:r>
          </w:p>
        </w:tc>
        <w:tc>
          <w:tcPr>
            <w:tcW w:w="1209" w:type="dxa"/>
            <w:gridSpan w:val="2"/>
          </w:tcPr>
          <w:p w:rsidR="005B691B" w:rsidRPr="00BD5500" w:rsidRDefault="005B691B" w:rsidP="006F2F9A">
            <w:pPr>
              <w:rPr>
                <w:rFonts w:ascii="Arial Narrow" w:hAnsi="Arial Narrow"/>
                <w:b/>
              </w:rPr>
            </w:pPr>
          </w:p>
        </w:tc>
      </w:tr>
      <w:tr w:rsidR="005B691B" w:rsidRPr="00EB25F8"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Default="005B691B" w:rsidP="006F2F9A">
            <w:pPr>
              <w:jc w:val="both"/>
              <w:rPr>
                <w:rFonts w:ascii="Arial Narrow" w:eastAsia="Times New Roman" w:hAnsi="Arial Narrow" w:cs="Times New Roman"/>
              </w:rPr>
            </w:pPr>
            <w:r>
              <w:rPr>
                <w:rFonts w:ascii="Arial Narrow" w:eastAsia="Times New Roman" w:hAnsi="Arial Narrow" w:cs="Times New Roman"/>
              </w:rPr>
              <w:t xml:space="preserve">There were many matters arising and items that needed to be followed up on.  Some had remained on the agenda and some had been removed.  The Clerk offered to do a very short Clerk’s report at the beginning of each meeting to tie these up in place of matters arising.  To facilitate this Council </w:t>
            </w:r>
            <w:r w:rsidRPr="00C70399">
              <w:rPr>
                <w:rFonts w:ascii="Arial Narrow" w:eastAsia="Times New Roman" w:hAnsi="Arial Narrow" w:cs="Times New Roman"/>
                <w:b/>
              </w:rPr>
              <w:t>RESOLVED</w:t>
            </w:r>
            <w:r>
              <w:rPr>
                <w:rFonts w:ascii="Arial Narrow" w:eastAsia="Times New Roman" w:hAnsi="Arial Narrow" w:cs="Times New Roman"/>
              </w:rPr>
              <w:t xml:space="preserve"> to try having an ACTION column for one month so that Council could see what had happened to each item and to have a Clerk’s Report instead of matters arising.  </w:t>
            </w:r>
          </w:p>
          <w:p w:rsidR="005B691B" w:rsidRPr="005B691B" w:rsidRDefault="005B691B" w:rsidP="006F2F9A">
            <w:pPr>
              <w:rPr>
                <w:rFonts w:ascii="Arial Narrow" w:hAnsi="Arial Narrow"/>
                <w:b/>
              </w:rPr>
            </w:pPr>
          </w:p>
        </w:tc>
        <w:tc>
          <w:tcPr>
            <w:tcW w:w="1209" w:type="dxa"/>
            <w:gridSpan w:val="2"/>
          </w:tcPr>
          <w:p w:rsidR="005B691B" w:rsidRPr="00BD5500" w:rsidRDefault="00EB25F8" w:rsidP="006F2F9A">
            <w:pPr>
              <w:rPr>
                <w:rFonts w:ascii="Arial Narrow" w:hAnsi="Arial Narrow"/>
                <w:b/>
              </w:rPr>
            </w:pPr>
            <w:r w:rsidRPr="00BD5500">
              <w:rPr>
                <w:rFonts w:ascii="Arial Narrow" w:hAnsi="Arial Narrow"/>
                <w:b/>
              </w:rPr>
              <w:t>Clerk</w:t>
            </w:r>
          </w:p>
        </w:tc>
      </w:tr>
      <w:tr w:rsidR="005B691B" w:rsidTr="00BD5500">
        <w:tc>
          <w:tcPr>
            <w:tcW w:w="1219" w:type="dxa"/>
            <w:gridSpan w:val="2"/>
          </w:tcPr>
          <w:p w:rsidR="005B691B" w:rsidRPr="002E007F" w:rsidRDefault="002E007F" w:rsidP="006F2F9A">
            <w:pPr>
              <w:jc w:val="both"/>
              <w:rPr>
                <w:rFonts w:ascii="Arial Narrow" w:hAnsi="Arial Narrow"/>
              </w:rPr>
            </w:pPr>
            <w:r>
              <w:rPr>
                <w:rFonts w:ascii="Arial Narrow" w:hAnsi="Arial Narrow"/>
              </w:rPr>
              <w:t>78/11</w:t>
            </w:r>
          </w:p>
        </w:tc>
        <w:tc>
          <w:tcPr>
            <w:tcW w:w="8254" w:type="dxa"/>
            <w:gridSpan w:val="2"/>
          </w:tcPr>
          <w:p w:rsidR="005B691B" w:rsidRDefault="005B691B" w:rsidP="006F2F9A">
            <w:pPr>
              <w:jc w:val="both"/>
              <w:rPr>
                <w:rFonts w:ascii="Arial Narrow" w:eastAsia="Times New Roman" w:hAnsi="Arial Narrow" w:cs="Times New Roman"/>
              </w:rPr>
            </w:pPr>
            <w:r>
              <w:rPr>
                <w:rFonts w:ascii="Arial Narrow" w:hAnsi="Arial Narrow"/>
                <w:b/>
              </w:rPr>
              <w:t>TRAFFIC AND HIGHWAYS</w:t>
            </w:r>
          </w:p>
        </w:tc>
        <w:tc>
          <w:tcPr>
            <w:tcW w:w="1209" w:type="dxa"/>
            <w:gridSpan w:val="2"/>
          </w:tcPr>
          <w:p w:rsidR="005B691B" w:rsidRPr="00BD5500" w:rsidRDefault="005B691B" w:rsidP="006F2F9A">
            <w:pPr>
              <w:rPr>
                <w:rFonts w:ascii="Arial Narrow" w:hAnsi="Arial Narrow"/>
                <w:b/>
              </w:rPr>
            </w:pPr>
          </w:p>
        </w:tc>
      </w:tr>
      <w:tr w:rsidR="005B691B"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Pr="00A16081" w:rsidRDefault="005B691B" w:rsidP="006F2F9A">
            <w:pPr>
              <w:pStyle w:val="ListParagraph"/>
              <w:numPr>
                <w:ilvl w:val="0"/>
                <w:numId w:val="1"/>
              </w:numPr>
              <w:rPr>
                <w:rFonts w:ascii="Arial Narrow" w:eastAsia="Times New Roman" w:hAnsi="Arial Narrow"/>
              </w:rPr>
            </w:pPr>
            <w:r w:rsidRPr="00A16081">
              <w:rPr>
                <w:rFonts w:ascii="Arial Narrow" w:hAnsi="Arial Narrow"/>
              </w:rPr>
              <w:t>To consider any outstanding issues with Highways</w:t>
            </w:r>
          </w:p>
          <w:p w:rsidR="005B691B" w:rsidRPr="005B691B" w:rsidRDefault="005B691B" w:rsidP="006F2F9A">
            <w:pPr>
              <w:pStyle w:val="ListParagraph"/>
              <w:numPr>
                <w:ilvl w:val="0"/>
                <w:numId w:val="3"/>
              </w:numPr>
              <w:jc w:val="both"/>
              <w:rPr>
                <w:rFonts w:ascii="Arial Narrow" w:hAnsi="Arial Narrow"/>
              </w:rPr>
            </w:pPr>
            <w:r w:rsidRPr="005B691B">
              <w:rPr>
                <w:rFonts w:ascii="Arial Narrow" w:hAnsi="Arial Narrow"/>
              </w:rPr>
              <w:t xml:space="preserve">Avening sign at Tetbury Hill.  This has got very rusty and it was suggested that it be moved to further down the hill.  It belongs to Avening Parish Council but was adopted by Highways.  Cllr Slater agreed to chase this up.  </w:t>
            </w:r>
          </w:p>
        </w:tc>
        <w:tc>
          <w:tcPr>
            <w:tcW w:w="1209" w:type="dxa"/>
            <w:gridSpan w:val="2"/>
          </w:tcPr>
          <w:p w:rsidR="005B691B" w:rsidRPr="00BD5500" w:rsidRDefault="005B691B"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Cllr Slater</w:t>
            </w:r>
          </w:p>
        </w:tc>
      </w:tr>
      <w:tr w:rsidR="005B691B"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Pr="005B691B" w:rsidRDefault="005B691B" w:rsidP="006F2F9A">
            <w:pPr>
              <w:pStyle w:val="ListParagraph"/>
              <w:numPr>
                <w:ilvl w:val="0"/>
                <w:numId w:val="3"/>
              </w:numPr>
              <w:rPr>
                <w:rFonts w:ascii="Arial Narrow" w:hAnsi="Arial Narrow"/>
              </w:rPr>
            </w:pPr>
            <w:r>
              <w:rPr>
                <w:rFonts w:ascii="Arial Narrow" w:hAnsi="Arial Narrow"/>
              </w:rPr>
              <w:t>The post box has been moved to a not very convenient place.  This will be added to the Agenda for January.</w:t>
            </w:r>
          </w:p>
        </w:tc>
        <w:tc>
          <w:tcPr>
            <w:tcW w:w="1209" w:type="dxa"/>
            <w:gridSpan w:val="2"/>
          </w:tcPr>
          <w:p w:rsidR="005B691B" w:rsidRPr="00BD5500" w:rsidRDefault="00EB25F8" w:rsidP="006F2F9A">
            <w:pPr>
              <w:rPr>
                <w:rFonts w:ascii="Arial Narrow" w:hAnsi="Arial Narrow"/>
                <w:b/>
              </w:rPr>
            </w:pPr>
            <w:r w:rsidRPr="00BD5500">
              <w:rPr>
                <w:rFonts w:ascii="Arial Narrow" w:hAnsi="Arial Narrow"/>
                <w:b/>
              </w:rPr>
              <w:t>Clerk</w:t>
            </w:r>
          </w:p>
        </w:tc>
      </w:tr>
      <w:tr w:rsidR="005B691B" w:rsidTr="00BD5500">
        <w:tc>
          <w:tcPr>
            <w:tcW w:w="1219" w:type="dxa"/>
            <w:gridSpan w:val="2"/>
          </w:tcPr>
          <w:p w:rsidR="005B691B" w:rsidRPr="002E007F" w:rsidRDefault="005B691B" w:rsidP="006F2F9A">
            <w:pPr>
              <w:jc w:val="both"/>
              <w:rPr>
                <w:rFonts w:ascii="Arial Narrow" w:hAnsi="Arial Narrow"/>
              </w:rPr>
            </w:pPr>
          </w:p>
        </w:tc>
        <w:tc>
          <w:tcPr>
            <w:tcW w:w="8254" w:type="dxa"/>
            <w:gridSpan w:val="2"/>
          </w:tcPr>
          <w:p w:rsidR="005B691B" w:rsidRDefault="00C05E24" w:rsidP="006F2F9A">
            <w:pPr>
              <w:pStyle w:val="ListParagraph"/>
              <w:numPr>
                <w:ilvl w:val="0"/>
                <w:numId w:val="3"/>
              </w:numPr>
              <w:rPr>
                <w:rFonts w:ascii="Arial Narrow" w:hAnsi="Arial Narrow"/>
              </w:rPr>
            </w:pPr>
            <w:r>
              <w:rPr>
                <w:rFonts w:ascii="Arial Narrow" w:hAnsi="Arial Narrow"/>
              </w:rPr>
              <w:t>Stone Wall at High Street – County Highways are aware of the state of the stone wall.  They have identified who owns which bit.  They are monitoring the situation.  All to monitor it, too and report back if the situation gets worse.</w:t>
            </w:r>
          </w:p>
        </w:tc>
        <w:tc>
          <w:tcPr>
            <w:tcW w:w="1209" w:type="dxa"/>
            <w:gridSpan w:val="2"/>
          </w:tcPr>
          <w:p w:rsidR="005B691B" w:rsidRPr="00BD5500" w:rsidRDefault="005B691B" w:rsidP="006F2F9A">
            <w:pPr>
              <w:rPr>
                <w:rFonts w:ascii="Arial Narrow" w:hAnsi="Arial Narrow"/>
                <w:b/>
              </w:rPr>
            </w:pPr>
          </w:p>
        </w:tc>
      </w:tr>
      <w:tr w:rsidR="00C05E24" w:rsidTr="00BD5500">
        <w:tc>
          <w:tcPr>
            <w:tcW w:w="1219" w:type="dxa"/>
            <w:gridSpan w:val="2"/>
          </w:tcPr>
          <w:p w:rsidR="00C05E24" w:rsidRPr="002E007F" w:rsidRDefault="00C05E24" w:rsidP="006F2F9A">
            <w:pPr>
              <w:jc w:val="both"/>
              <w:rPr>
                <w:rFonts w:ascii="Arial Narrow" w:hAnsi="Arial Narrow"/>
              </w:rPr>
            </w:pPr>
          </w:p>
        </w:tc>
        <w:tc>
          <w:tcPr>
            <w:tcW w:w="8254" w:type="dxa"/>
            <w:gridSpan w:val="2"/>
          </w:tcPr>
          <w:p w:rsidR="00C05E24" w:rsidRPr="0061694A" w:rsidRDefault="00C05E24" w:rsidP="006F2F9A">
            <w:pPr>
              <w:pStyle w:val="ListParagraph"/>
              <w:numPr>
                <w:ilvl w:val="0"/>
                <w:numId w:val="1"/>
              </w:numPr>
              <w:rPr>
                <w:rFonts w:ascii="Arial Narrow" w:hAnsi="Arial Narrow"/>
              </w:rPr>
            </w:pPr>
            <w:r w:rsidRPr="0061694A">
              <w:rPr>
                <w:rFonts w:ascii="Arial Narrow" w:hAnsi="Arial Narrow"/>
              </w:rPr>
              <w:t>To note progress with Greenhead Lane</w:t>
            </w:r>
            <w:r>
              <w:rPr>
                <w:rFonts w:ascii="Arial Narrow" w:hAnsi="Arial Narrow"/>
              </w:rPr>
              <w:t xml:space="preserve"> (Green Way Head)</w:t>
            </w:r>
          </w:p>
          <w:p w:rsidR="00C05E24" w:rsidRDefault="00C05E24" w:rsidP="006F2F9A">
            <w:pPr>
              <w:jc w:val="both"/>
              <w:rPr>
                <w:rFonts w:ascii="Arial Narrow" w:hAnsi="Arial Narrow"/>
              </w:rPr>
            </w:pPr>
            <w:r>
              <w:rPr>
                <w:rFonts w:ascii="Arial Narrow" w:hAnsi="Arial Narrow"/>
              </w:rPr>
              <w:t>Green Way Head is being resurfaced.  Cllrs were very pleased.  The Clerk had written to the Landowner with regards the field but had heard nothing yet.  All to monitor the situation.</w:t>
            </w:r>
          </w:p>
          <w:p w:rsidR="00C05E24" w:rsidRPr="00FE3637" w:rsidRDefault="00C05E24" w:rsidP="006F2F9A">
            <w:pPr>
              <w:jc w:val="both"/>
              <w:rPr>
                <w:rFonts w:ascii="Arial Narrow" w:hAnsi="Arial Narrow"/>
              </w:rPr>
            </w:pPr>
          </w:p>
          <w:p w:rsidR="00C05E24" w:rsidRDefault="00C05E24" w:rsidP="006F2F9A">
            <w:pPr>
              <w:pStyle w:val="ListParagraph"/>
              <w:numPr>
                <w:ilvl w:val="0"/>
                <w:numId w:val="1"/>
              </w:numPr>
              <w:rPr>
                <w:rFonts w:ascii="Arial Narrow" w:hAnsi="Arial Narrow"/>
              </w:rPr>
            </w:pPr>
            <w:r>
              <w:rPr>
                <w:rFonts w:ascii="Arial Narrow" w:hAnsi="Arial Narrow"/>
              </w:rPr>
              <w:t>To note correspondence re: providing a crossing at the Cross Inn for access to the post office</w:t>
            </w:r>
          </w:p>
          <w:p w:rsidR="00C05E24" w:rsidRPr="0061694A" w:rsidRDefault="00C05E24" w:rsidP="006F2F9A">
            <w:pPr>
              <w:jc w:val="both"/>
              <w:rPr>
                <w:rFonts w:ascii="Arial Narrow" w:hAnsi="Arial Narrow"/>
              </w:rPr>
            </w:pPr>
            <w:r>
              <w:rPr>
                <w:rFonts w:ascii="Arial Narrow" w:hAnsi="Arial Narrow"/>
              </w:rPr>
              <w:t xml:space="preserve">The Clerk had heard from Chris Franklin with regards this issue.  Chris wrote: </w:t>
            </w:r>
            <w:r w:rsidRPr="0061694A">
              <w:rPr>
                <w:rFonts w:ascii="Arial Narrow" w:hAnsi="Arial Narrow"/>
                <w:i/>
              </w:rPr>
              <w:t>Following on from the Avening meeting, 27 September 2011, when the issue of the provision of a pedestrian refuge, adjacent to The Cross Public House, Avening, was discussed ; I can confirm that there is sufficient room to provide a small footway area to enable pedestrians to cross the road in a safe manner.</w:t>
            </w:r>
            <w:r>
              <w:rPr>
                <w:rFonts w:ascii="Arial Narrow" w:hAnsi="Arial Narrow"/>
                <w:i/>
              </w:rPr>
              <w:t xml:space="preserve"> </w:t>
            </w:r>
            <w:r w:rsidRPr="0061694A">
              <w:rPr>
                <w:rFonts w:ascii="Arial Narrow" w:hAnsi="Arial Narrow"/>
                <w:i/>
              </w:rPr>
              <w:t>The project will also include the provision of dropped kerbs and realignment of existing kerbing, costings are currently being finalise</w:t>
            </w:r>
            <w:r>
              <w:rPr>
                <w:rFonts w:ascii="Arial Narrow" w:hAnsi="Arial Narrow"/>
                <w:i/>
              </w:rPr>
              <w:t xml:space="preserve">d.  </w:t>
            </w:r>
            <w:r w:rsidRPr="0061694A">
              <w:rPr>
                <w:rFonts w:ascii="Arial Narrow" w:hAnsi="Arial Narrow"/>
                <w:i/>
              </w:rPr>
              <w:t>As discussed</w:t>
            </w:r>
            <w:r>
              <w:rPr>
                <w:rFonts w:ascii="Arial Narrow" w:hAnsi="Arial Narrow"/>
                <w:i/>
              </w:rPr>
              <w:t>,</w:t>
            </w:r>
            <w:r w:rsidRPr="0061694A">
              <w:rPr>
                <w:rFonts w:ascii="Arial Narrow" w:hAnsi="Arial Narrow"/>
                <w:i/>
              </w:rPr>
              <w:t xml:space="preserve"> any project which the County proposes has to be priority assessed for funding against other schemes which are being </w:t>
            </w:r>
            <w:r w:rsidR="00631B48" w:rsidRPr="0061694A">
              <w:rPr>
                <w:rFonts w:ascii="Arial Narrow" w:hAnsi="Arial Narrow"/>
                <w:i/>
              </w:rPr>
              <w:t>requested across</w:t>
            </w:r>
            <w:r w:rsidRPr="0061694A">
              <w:rPr>
                <w:rFonts w:ascii="Arial Narrow" w:hAnsi="Arial Narrow"/>
                <w:i/>
              </w:rPr>
              <w:t xml:space="preserve"> the county. </w:t>
            </w:r>
            <w:r>
              <w:rPr>
                <w:rFonts w:ascii="Arial Narrow" w:hAnsi="Arial Narrow"/>
              </w:rPr>
              <w:t xml:space="preserve">Mr Franklin offered to attend a meeting to discuss the matter further.  Council </w:t>
            </w:r>
            <w:r w:rsidRPr="0061694A">
              <w:rPr>
                <w:rFonts w:ascii="Arial Narrow" w:hAnsi="Arial Narrow"/>
                <w:b/>
              </w:rPr>
              <w:t>RESOLVED</w:t>
            </w:r>
            <w:r>
              <w:rPr>
                <w:rFonts w:ascii="Arial Narrow" w:hAnsi="Arial Narrow"/>
              </w:rPr>
              <w:t xml:space="preserve"> that Clerk would invite him for the January meeting.  (He is unable to attend but offered to meet Councillors at other times</w:t>
            </w:r>
            <w:r w:rsidR="004B05DE">
              <w:rPr>
                <w:rFonts w:ascii="Arial Narrow" w:hAnsi="Arial Narrow"/>
              </w:rPr>
              <w:t>)</w:t>
            </w:r>
            <w:r>
              <w:rPr>
                <w:rFonts w:ascii="Arial Narrow" w:hAnsi="Arial Narrow"/>
              </w:rPr>
              <w:t>.  ACTION</w:t>
            </w:r>
          </w:p>
          <w:p w:rsidR="00C05E24" w:rsidRPr="00FE3637" w:rsidRDefault="00C05E24" w:rsidP="006F2F9A">
            <w:pPr>
              <w:rPr>
                <w:rFonts w:ascii="Arial Narrow" w:hAnsi="Arial Narrow"/>
              </w:rPr>
            </w:pPr>
          </w:p>
          <w:p w:rsidR="00C05E24" w:rsidRPr="0061694A" w:rsidRDefault="00C05E24" w:rsidP="006F2F9A">
            <w:pPr>
              <w:pStyle w:val="ListParagraph"/>
              <w:numPr>
                <w:ilvl w:val="0"/>
                <w:numId w:val="1"/>
              </w:numPr>
              <w:jc w:val="both"/>
              <w:rPr>
                <w:rFonts w:ascii="Arial Narrow" w:eastAsia="Times New Roman" w:hAnsi="Arial Narrow"/>
              </w:rPr>
            </w:pPr>
            <w:r>
              <w:rPr>
                <w:rFonts w:ascii="Arial Narrow" w:hAnsi="Arial Narrow"/>
              </w:rPr>
              <w:t>To discuss the state of disrepair of some of the stone walls in the village.</w:t>
            </w:r>
          </w:p>
          <w:p w:rsidR="00C05E24" w:rsidRDefault="00C05E24" w:rsidP="006F2F9A">
            <w:pPr>
              <w:jc w:val="both"/>
              <w:rPr>
                <w:rFonts w:ascii="Arial Narrow" w:eastAsia="Times New Roman" w:hAnsi="Arial Narrow"/>
              </w:rPr>
            </w:pPr>
            <w:r>
              <w:rPr>
                <w:rFonts w:ascii="Arial Narrow" w:eastAsia="Times New Roman" w:hAnsi="Arial Narrow"/>
              </w:rPr>
              <w:t>This item relates mainly to walls at West End and was deferred until the January agenda when it was hoped that more people would be present.</w:t>
            </w:r>
          </w:p>
          <w:p w:rsidR="00C05E24" w:rsidRDefault="00C05E24" w:rsidP="004B05DE">
            <w:pPr>
              <w:pStyle w:val="ListParagraph"/>
              <w:rPr>
                <w:rFonts w:ascii="Arial Narrow" w:hAnsi="Arial Narrow"/>
              </w:rPr>
            </w:pPr>
          </w:p>
        </w:tc>
        <w:tc>
          <w:tcPr>
            <w:tcW w:w="1209" w:type="dxa"/>
            <w:gridSpan w:val="2"/>
          </w:tcPr>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p>
          <w:p w:rsidR="00C05E24" w:rsidRPr="00BD5500" w:rsidRDefault="00C05E24" w:rsidP="006F2F9A">
            <w:pPr>
              <w:rPr>
                <w:rFonts w:ascii="Arial Narrow" w:hAnsi="Arial Narrow"/>
                <w:b/>
              </w:rPr>
            </w:pPr>
            <w:r w:rsidRPr="00BD5500">
              <w:rPr>
                <w:rFonts w:ascii="Arial Narrow" w:hAnsi="Arial Narrow"/>
                <w:b/>
              </w:rPr>
              <w:t>Cllrs</w:t>
            </w: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Clerk</w:t>
            </w:r>
          </w:p>
        </w:tc>
      </w:tr>
      <w:tr w:rsidR="00C05E24" w:rsidTr="00BD5500">
        <w:tc>
          <w:tcPr>
            <w:tcW w:w="1219" w:type="dxa"/>
            <w:gridSpan w:val="2"/>
          </w:tcPr>
          <w:p w:rsidR="00C05E24" w:rsidRPr="002E007F" w:rsidRDefault="002E007F" w:rsidP="006F2F9A">
            <w:pPr>
              <w:jc w:val="both"/>
              <w:rPr>
                <w:rFonts w:ascii="Arial Narrow" w:hAnsi="Arial Narrow"/>
              </w:rPr>
            </w:pPr>
            <w:r>
              <w:rPr>
                <w:rFonts w:ascii="Arial Narrow" w:hAnsi="Arial Narrow"/>
              </w:rPr>
              <w:lastRenderedPageBreak/>
              <w:t>79/11</w:t>
            </w:r>
          </w:p>
        </w:tc>
        <w:tc>
          <w:tcPr>
            <w:tcW w:w="8254" w:type="dxa"/>
            <w:gridSpan w:val="2"/>
          </w:tcPr>
          <w:p w:rsidR="00C05E24" w:rsidRPr="00C05E24" w:rsidRDefault="00C05E24" w:rsidP="006F2F9A">
            <w:pPr>
              <w:rPr>
                <w:rFonts w:ascii="Arial Narrow" w:hAnsi="Arial Narrow"/>
                <w:b/>
              </w:rPr>
            </w:pPr>
            <w:r w:rsidRPr="00C05E24">
              <w:rPr>
                <w:rFonts w:ascii="Arial Narrow" w:hAnsi="Arial Narrow"/>
                <w:b/>
              </w:rPr>
              <w:t>WASTE</w:t>
            </w:r>
          </w:p>
        </w:tc>
        <w:tc>
          <w:tcPr>
            <w:tcW w:w="1209" w:type="dxa"/>
            <w:gridSpan w:val="2"/>
          </w:tcPr>
          <w:p w:rsidR="00C05E24" w:rsidRPr="00BD5500" w:rsidRDefault="00C05E24" w:rsidP="006F2F9A">
            <w:pPr>
              <w:rPr>
                <w:rFonts w:ascii="Arial Narrow" w:hAnsi="Arial Narrow"/>
                <w:b/>
              </w:rPr>
            </w:pPr>
          </w:p>
        </w:tc>
      </w:tr>
      <w:tr w:rsidR="00C05E24" w:rsidTr="00BD5500">
        <w:tc>
          <w:tcPr>
            <w:tcW w:w="1219" w:type="dxa"/>
            <w:gridSpan w:val="2"/>
          </w:tcPr>
          <w:p w:rsidR="00C05E24" w:rsidRPr="002E007F" w:rsidRDefault="00C05E24" w:rsidP="006F2F9A">
            <w:pPr>
              <w:jc w:val="both"/>
              <w:rPr>
                <w:rFonts w:ascii="Arial Narrow" w:hAnsi="Arial Narrow"/>
              </w:rPr>
            </w:pPr>
          </w:p>
        </w:tc>
        <w:tc>
          <w:tcPr>
            <w:tcW w:w="8254" w:type="dxa"/>
            <w:gridSpan w:val="2"/>
          </w:tcPr>
          <w:p w:rsidR="00C05E24" w:rsidRDefault="00C05E24" w:rsidP="006F2F9A">
            <w:pPr>
              <w:rPr>
                <w:rFonts w:ascii="Arial Narrow" w:hAnsi="Arial Narrow"/>
              </w:rPr>
            </w:pPr>
            <w:r>
              <w:rPr>
                <w:rFonts w:ascii="Arial Narrow" w:hAnsi="Arial Narrow"/>
              </w:rPr>
              <w:t>To discuss fortnightly waste collections and reach a consensus on the opinion of the Council if the Council’s view is sought and also to receive opinion from members of the public following the article in ‘The Villager’ on this subject.</w:t>
            </w:r>
          </w:p>
          <w:p w:rsidR="00C05E24" w:rsidRDefault="00C05E24" w:rsidP="006F2F9A">
            <w:pPr>
              <w:rPr>
                <w:rFonts w:ascii="Arial Narrow" w:hAnsi="Arial Narrow"/>
              </w:rPr>
            </w:pPr>
          </w:p>
          <w:p w:rsidR="00C05E24" w:rsidRPr="002E007F" w:rsidRDefault="00C05E24" w:rsidP="006F2F9A">
            <w:pPr>
              <w:rPr>
                <w:rFonts w:ascii="Arial Narrow" w:eastAsia="Times New Roman" w:hAnsi="Arial Narrow"/>
              </w:rPr>
            </w:pPr>
            <w:r>
              <w:rPr>
                <w:rFonts w:ascii="Arial Narrow" w:hAnsi="Arial Narrow"/>
              </w:rPr>
              <w:t>No feedback on this item had been received from members of the public.  Cllr Parsons updated Council on plans for a Cotswold District Council and Cheltenham Borough Council partnership which is planned for the future which it is hoped will save both Councils money.  It isn’t yet clear whether this will result in more regular collec</w:t>
            </w:r>
            <w:r w:rsidR="002E007F">
              <w:rPr>
                <w:rFonts w:ascii="Arial Narrow" w:hAnsi="Arial Narrow"/>
              </w:rPr>
              <w:t>tions.</w:t>
            </w:r>
          </w:p>
        </w:tc>
        <w:tc>
          <w:tcPr>
            <w:tcW w:w="1209" w:type="dxa"/>
            <w:gridSpan w:val="2"/>
          </w:tcPr>
          <w:p w:rsidR="00C05E24" w:rsidRPr="00BD5500" w:rsidRDefault="00C05E24"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tc>
      </w:tr>
      <w:tr w:rsidR="002E007F" w:rsidTr="00BD5500">
        <w:tc>
          <w:tcPr>
            <w:tcW w:w="1219" w:type="dxa"/>
            <w:gridSpan w:val="2"/>
          </w:tcPr>
          <w:p w:rsidR="002E007F" w:rsidRPr="002E007F" w:rsidRDefault="002E007F" w:rsidP="006F2F9A">
            <w:pPr>
              <w:jc w:val="both"/>
              <w:rPr>
                <w:rFonts w:ascii="Arial Narrow" w:hAnsi="Arial Narrow"/>
              </w:rPr>
            </w:pPr>
            <w:r>
              <w:rPr>
                <w:rFonts w:ascii="Arial Narrow" w:hAnsi="Arial Narrow"/>
              </w:rPr>
              <w:t>80/11</w:t>
            </w:r>
          </w:p>
        </w:tc>
        <w:tc>
          <w:tcPr>
            <w:tcW w:w="8254" w:type="dxa"/>
            <w:gridSpan w:val="2"/>
          </w:tcPr>
          <w:p w:rsidR="002E007F" w:rsidRPr="002E007F" w:rsidRDefault="002E007F" w:rsidP="006F2F9A">
            <w:pPr>
              <w:rPr>
                <w:rFonts w:ascii="Arial Narrow" w:hAnsi="Arial Narrow"/>
                <w:b/>
              </w:rPr>
            </w:pPr>
            <w:r w:rsidRPr="002E007F">
              <w:rPr>
                <w:rFonts w:ascii="Arial Narrow" w:hAnsi="Arial Narrow"/>
                <w:b/>
              </w:rPr>
              <w:t>COMMUNITY PROJECTS</w:t>
            </w:r>
          </w:p>
        </w:tc>
        <w:tc>
          <w:tcPr>
            <w:tcW w:w="1209" w:type="dxa"/>
            <w:gridSpan w:val="2"/>
          </w:tcPr>
          <w:p w:rsidR="002E007F" w:rsidRPr="00BD5500" w:rsidRDefault="002E007F" w:rsidP="006F2F9A">
            <w:pPr>
              <w:rPr>
                <w:rFonts w:ascii="Arial Narrow" w:hAnsi="Arial Narrow"/>
                <w:b/>
              </w:rPr>
            </w:pPr>
          </w:p>
        </w:tc>
      </w:tr>
      <w:tr w:rsidR="00C05E24" w:rsidTr="00BD5500">
        <w:tc>
          <w:tcPr>
            <w:tcW w:w="1219" w:type="dxa"/>
            <w:gridSpan w:val="2"/>
          </w:tcPr>
          <w:p w:rsidR="00C05E24" w:rsidRDefault="00C05E24"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Default="00631B48" w:rsidP="006F2F9A">
            <w:pPr>
              <w:jc w:val="both"/>
              <w:rPr>
                <w:rFonts w:ascii="Arial Narrow" w:hAnsi="Arial Narrow"/>
              </w:rPr>
            </w:pPr>
          </w:p>
          <w:p w:rsidR="00631B48" w:rsidRPr="002E007F" w:rsidRDefault="00631B48" w:rsidP="006F2F9A">
            <w:pPr>
              <w:jc w:val="both"/>
              <w:rPr>
                <w:rFonts w:ascii="Arial Narrow" w:hAnsi="Arial Narrow"/>
              </w:rPr>
            </w:pPr>
          </w:p>
        </w:tc>
        <w:tc>
          <w:tcPr>
            <w:tcW w:w="8254" w:type="dxa"/>
            <w:gridSpan w:val="2"/>
          </w:tcPr>
          <w:p w:rsidR="00C05E24" w:rsidRPr="006C67ED" w:rsidRDefault="00C05E24" w:rsidP="006F2F9A">
            <w:pPr>
              <w:pStyle w:val="ListParagraph"/>
              <w:numPr>
                <w:ilvl w:val="0"/>
                <w:numId w:val="4"/>
              </w:numPr>
              <w:rPr>
                <w:rFonts w:ascii="Arial Narrow" w:eastAsia="Times New Roman" w:hAnsi="Arial Narrow"/>
              </w:rPr>
            </w:pPr>
            <w:r w:rsidRPr="006C67ED">
              <w:rPr>
                <w:rFonts w:ascii="Arial Narrow" w:hAnsi="Arial Narrow"/>
              </w:rPr>
              <w:lastRenderedPageBreak/>
              <w:t>To consider placing a waste bin at the bus shelter in Mays Lane and to authorise spending for such.</w:t>
            </w:r>
          </w:p>
          <w:p w:rsidR="00C05E24" w:rsidRDefault="00C05E24" w:rsidP="006F2F9A">
            <w:pPr>
              <w:rPr>
                <w:rFonts w:ascii="Arial Narrow" w:eastAsia="Times New Roman" w:hAnsi="Arial Narrow"/>
              </w:rPr>
            </w:pPr>
          </w:p>
          <w:p w:rsidR="00C05E24" w:rsidRDefault="00C05E24" w:rsidP="006F2F9A">
            <w:pPr>
              <w:rPr>
                <w:rFonts w:ascii="Arial Narrow" w:eastAsia="Times New Roman" w:hAnsi="Arial Narrow"/>
              </w:rPr>
            </w:pPr>
            <w:r>
              <w:rPr>
                <w:rFonts w:ascii="Arial Narrow" w:eastAsia="Times New Roman" w:hAnsi="Arial Narrow"/>
              </w:rPr>
              <w:t xml:space="preserve">Council </w:t>
            </w:r>
            <w:r w:rsidRPr="006C67ED">
              <w:rPr>
                <w:rFonts w:ascii="Arial Narrow" w:eastAsia="Times New Roman" w:hAnsi="Arial Narrow"/>
                <w:b/>
              </w:rPr>
              <w:t>RESOLVED</w:t>
            </w:r>
            <w:r>
              <w:rPr>
                <w:rFonts w:ascii="Arial Narrow" w:eastAsia="Times New Roman" w:hAnsi="Arial Narrow"/>
              </w:rPr>
              <w:t xml:space="preserve"> in principle to spending on this item</w:t>
            </w:r>
            <w:r w:rsidR="002E007F">
              <w:rPr>
                <w:rFonts w:ascii="Arial Narrow" w:eastAsia="Times New Roman" w:hAnsi="Arial Narrow"/>
              </w:rPr>
              <w:t>,</w:t>
            </w:r>
            <w:r>
              <w:rPr>
                <w:rFonts w:ascii="Arial Narrow" w:eastAsia="Times New Roman" w:hAnsi="Arial Narrow"/>
              </w:rPr>
              <w:t xml:space="preserve"> up to £160.  Clerk to look back through the files to see what has been purchased in the past.</w:t>
            </w:r>
          </w:p>
          <w:p w:rsidR="00C05E24" w:rsidRPr="00F66A1A" w:rsidRDefault="00C05E24" w:rsidP="006F2F9A">
            <w:pPr>
              <w:rPr>
                <w:rFonts w:ascii="Arial Narrow" w:eastAsia="Times New Roman" w:hAnsi="Arial Narrow"/>
              </w:rPr>
            </w:pPr>
          </w:p>
          <w:p w:rsidR="00C05E24" w:rsidRDefault="00C05E24" w:rsidP="006F2F9A">
            <w:pPr>
              <w:pStyle w:val="ListParagraph"/>
              <w:numPr>
                <w:ilvl w:val="0"/>
                <w:numId w:val="4"/>
              </w:numPr>
              <w:rPr>
                <w:rFonts w:ascii="Arial Narrow" w:hAnsi="Arial Narrow"/>
              </w:rPr>
            </w:pPr>
            <w:r w:rsidRPr="006C67ED">
              <w:rPr>
                <w:rFonts w:ascii="Arial Narrow" w:hAnsi="Arial Narrow"/>
              </w:rPr>
              <w:t>To consider ideas for the Annual Parish meeting</w:t>
            </w:r>
          </w:p>
          <w:p w:rsidR="00C05E24" w:rsidRDefault="00C05E24" w:rsidP="006F2F9A">
            <w:pPr>
              <w:jc w:val="both"/>
              <w:rPr>
                <w:rFonts w:ascii="Arial Narrow" w:hAnsi="Arial Narrow"/>
              </w:rPr>
            </w:pPr>
          </w:p>
          <w:p w:rsidR="00C05E24" w:rsidRDefault="00C05E24" w:rsidP="006F2F9A">
            <w:pPr>
              <w:jc w:val="both"/>
              <w:rPr>
                <w:rFonts w:ascii="Arial Narrow" w:hAnsi="Arial Narrow"/>
              </w:rPr>
            </w:pPr>
            <w:r>
              <w:rPr>
                <w:rFonts w:ascii="Arial Narrow" w:hAnsi="Arial Narrow"/>
              </w:rPr>
              <w:t>Council discussed i</w:t>
            </w:r>
            <w:r w:rsidR="004B05DE">
              <w:rPr>
                <w:rFonts w:ascii="Arial Narrow" w:hAnsi="Arial Narrow"/>
              </w:rPr>
              <w:t xml:space="preserve">deas around this item, </w:t>
            </w:r>
            <w:r>
              <w:rPr>
                <w:rFonts w:ascii="Arial Narrow" w:hAnsi="Arial Narrow"/>
              </w:rPr>
              <w:t xml:space="preserve">possibly having a more informal event (A Village Show Case) but nonetheless an opportunity to ask the electorate what they felt the issues were in Avening and what should be done about them. Clerk to put on agenda for the January meeting but Council </w:t>
            </w:r>
            <w:r w:rsidRPr="00A07EB0">
              <w:rPr>
                <w:rFonts w:ascii="Arial Narrow" w:hAnsi="Arial Narrow"/>
                <w:b/>
              </w:rPr>
              <w:t>RESOLVED</w:t>
            </w:r>
            <w:r>
              <w:rPr>
                <w:rFonts w:ascii="Arial Narrow" w:hAnsi="Arial Narrow"/>
              </w:rPr>
              <w:t xml:space="preserve"> to start compiling a list of who should be invited.</w:t>
            </w:r>
          </w:p>
          <w:p w:rsidR="00C05E24" w:rsidRDefault="00C05E24" w:rsidP="006F2F9A">
            <w:pPr>
              <w:jc w:val="both"/>
              <w:rPr>
                <w:rFonts w:ascii="Arial Narrow" w:hAnsi="Arial Narrow"/>
              </w:rPr>
            </w:pPr>
          </w:p>
          <w:p w:rsidR="00C05E24" w:rsidRPr="006C67ED" w:rsidRDefault="00C05E24" w:rsidP="006F2F9A">
            <w:pPr>
              <w:jc w:val="both"/>
              <w:rPr>
                <w:rFonts w:ascii="Arial Narrow" w:hAnsi="Arial Narrow"/>
              </w:rPr>
            </w:pPr>
            <w:r>
              <w:rPr>
                <w:rFonts w:ascii="Arial Narrow" w:hAnsi="Arial Narrow"/>
              </w:rPr>
              <w:t xml:space="preserve">Cllr Parsons told the meeting about the desire in the Parish to have an induction loop.  Cotswolds District Council can offer a grant of up to 35% of the total cost for a minimum </w:t>
            </w:r>
            <w:r w:rsidR="004B05DE">
              <w:rPr>
                <w:rFonts w:ascii="Arial Narrow" w:hAnsi="Arial Narrow"/>
              </w:rPr>
              <w:t xml:space="preserve">grant </w:t>
            </w:r>
            <w:r>
              <w:rPr>
                <w:rFonts w:ascii="Arial Narrow" w:hAnsi="Arial Narrow"/>
              </w:rPr>
              <w:t>of £1,000.  Ideas for rural Cinema and Broadband are also being discussed.  Other Parishes have installed similar systems.</w:t>
            </w:r>
          </w:p>
          <w:p w:rsidR="00C05E24" w:rsidRPr="006C67ED" w:rsidRDefault="00C05E24" w:rsidP="006F2F9A">
            <w:pPr>
              <w:rPr>
                <w:rFonts w:ascii="Arial Narrow" w:hAnsi="Arial Narrow"/>
              </w:rPr>
            </w:pPr>
          </w:p>
          <w:p w:rsidR="00C05E24" w:rsidRDefault="00C05E24" w:rsidP="006F2F9A">
            <w:pPr>
              <w:pStyle w:val="ListParagraph"/>
              <w:numPr>
                <w:ilvl w:val="0"/>
                <w:numId w:val="4"/>
              </w:numPr>
              <w:rPr>
                <w:rFonts w:ascii="Arial Narrow" w:hAnsi="Arial Narrow"/>
              </w:rPr>
            </w:pPr>
            <w:r>
              <w:rPr>
                <w:rFonts w:ascii="Arial Narrow" w:hAnsi="Arial Narrow"/>
              </w:rPr>
              <w:t>To review the Emergency Plan and assess any work needed.</w:t>
            </w:r>
          </w:p>
          <w:p w:rsidR="00C05E24" w:rsidRDefault="00C05E24" w:rsidP="006F2F9A">
            <w:pPr>
              <w:jc w:val="both"/>
              <w:rPr>
                <w:rFonts w:ascii="Arial Narrow" w:hAnsi="Arial Narrow"/>
              </w:rPr>
            </w:pPr>
          </w:p>
          <w:p w:rsidR="00C05E24" w:rsidRPr="006C67ED" w:rsidRDefault="00C05E24" w:rsidP="006F2F9A">
            <w:pPr>
              <w:jc w:val="both"/>
              <w:rPr>
                <w:rFonts w:ascii="Arial Narrow" w:hAnsi="Arial Narrow"/>
              </w:rPr>
            </w:pPr>
            <w:r>
              <w:rPr>
                <w:rFonts w:ascii="Arial Narrow" w:hAnsi="Arial Narrow"/>
              </w:rPr>
              <w:t>Council looked through this document, the main changes being names and numbers.  Clerk to contact the main people named in the Emergency Plan and ascertain whether they knew of name changes and bring back to Council in January.</w:t>
            </w:r>
          </w:p>
          <w:p w:rsidR="00C05E24" w:rsidRDefault="00C05E24" w:rsidP="006F2F9A">
            <w:pPr>
              <w:rPr>
                <w:rFonts w:ascii="Arial Narrow" w:hAnsi="Arial Narrow"/>
              </w:rPr>
            </w:pPr>
          </w:p>
        </w:tc>
        <w:tc>
          <w:tcPr>
            <w:tcW w:w="1209" w:type="dxa"/>
            <w:gridSpan w:val="2"/>
          </w:tcPr>
          <w:p w:rsidR="00C05E24" w:rsidRPr="00BD5500" w:rsidRDefault="00C05E24"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Clerk</w:t>
            </w: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Clerk and Councillors</w:t>
            </w: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Clerk</w:t>
            </w:r>
          </w:p>
        </w:tc>
      </w:tr>
      <w:tr w:rsidR="00C05E24" w:rsidTr="00BD5500">
        <w:tc>
          <w:tcPr>
            <w:tcW w:w="1219" w:type="dxa"/>
            <w:gridSpan w:val="2"/>
          </w:tcPr>
          <w:p w:rsidR="00631B48" w:rsidRDefault="00631B48" w:rsidP="006F2F9A">
            <w:pPr>
              <w:jc w:val="both"/>
              <w:rPr>
                <w:rFonts w:ascii="Arial Narrow" w:hAnsi="Arial Narrow"/>
              </w:rPr>
            </w:pPr>
          </w:p>
          <w:p w:rsidR="00C05E24" w:rsidRPr="002E007F" w:rsidRDefault="002E007F" w:rsidP="006F2F9A">
            <w:pPr>
              <w:jc w:val="both"/>
              <w:rPr>
                <w:rFonts w:ascii="Arial Narrow" w:hAnsi="Arial Narrow"/>
              </w:rPr>
            </w:pPr>
            <w:r>
              <w:rPr>
                <w:rFonts w:ascii="Arial Narrow" w:hAnsi="Arial Narrow"/>
              </w:rPr>
              <w:t>81/11</w:t>
            </w:r>
          </w:p>
        </w:tc>
        <w:tc>
          <w:tcPr>
            <w:tcW w:w="8254" w:type="dxa"/>
            <w:gridSpan w:val="2"/>
          </w:tcPr>
          <w:p w:rsidR="00631B48" w:rsidRDefault="00631B48" w:rsidP="006F2F9A">
            <w:pPr>
              <w:rPr>
                <w:rFonts w:ascii="Arial Narrow" w:hAnsi="Arial Narrow"/>
                <w:b/>
              </w:rPr>
            </w:pPr>
          </w:p>
          <w:p w:rsidR="00C05E24" w:rsidRPr="00C05E24" w:rsidRDefault="00C05E24" w:rsidP="006F2F9A">
            <w:pPr>
              <w:rPr>
                <w:rFonts w:ascii="Arial Narrow" w:hAnsi="Arial Narrow"/>
                <w:b/>
              </w:rPr>
            </w:pPr>
            <w:r w:rsidRPr="00C05E24">
              <w:rPr>
                <w:rFonts w:ascii="Arial Narrow" w:hAnsi="Arial Narrow"/>
                <w:b/>
              </w:rPr>
              <w:t>FINANCE</w:t>
            </w:r>
          </w:p>
        </w:tc>
        <w:tc>
          <w:tcPr>
            <w:tcW w:w="1209" w:type="dxa"/>
            <w:gridSpan w:val="2"/>
          </w:tcPr>
          <w:p w:rsidR="00C05E24" w:rsidRPr="00BD5500" w:rsidRDefault="00C05E24" w:rsidP="006F2F9A">
            <w:pPr>
              <w:rPr>
                <w:rFonts w:ascii="Arial Narrow" w:hAnsi="Arial Narrow"/>
                <w:b/>
              </w:rPr>
            </w:pPr>
          </w:p>
        </w:tc>
      </w:tr>
      <w:tr w:rsidR="00C05E24" w:rsidTr="00BD5500">
        <w:tc>
          <w:tcPr>
            <w:tcW w:w="1219" w:type="dxa"/>
            <w:gridSpan w:val="2"/>
          </w:tcPr>
          <w:p w:rsidR="00C05E24" w:rsidRPr="002E007F" w:rsidRDefault="00C05E24" w:rsidP="006F2F9A">
            <w:pPr>
              <w:jc w:val="both"/>
              <w:rPr>
                <w:rFonts w:ascii="Arial Narrow" w:hAnsi="Arial Narrow"/>
              </w:rPr>
            </w:pPr>
          </w:p>
        </w:tc>
        <w:tc>
          <w:tcPr>
            <w:tcW w:w="8254" w:type="dxa"/>
            <w:gridSpan w:val="2"/>
          </w:tcPr>
          <w:p w:rsidR="00C05E24" w:rsidRPr="00C05E24" w:rsidRDefault="00C05E24" w:rsidP="006F2F9A">
            <w:pPr>
              <w:rPr>
                <w:rFonts w:ascii="Arial Narrow" w:hAnsi="Arial Narrow"/>
              </w:rPr>
            </w:pPr>
            <w:r w:rsidRPr="00C05E24">
              <w:rPr>
                <w:rFonts w:ascii="Arial Narrow" w:hAnsi="Arial Narrow"/>
              </w:rPr>
              <w:t>Budget Status and Balance at Bank</w:t>
            </w:r>
          </w:p>
        </w:tc>
        <w:tc>
          <w:tcPr>
            <w:tcW w:w="1209" w:type="dxa"/>
            <w:gridSpan w:val="2"/>
          </w:tcPr>
          <w:p w:rsidR="00C05E24" w:rsidRPr="00BD5500" w:rsidRDefault="00C05E24" w:rsidP="006F2F9A">
            <w:pPr>
              <w:rPr>
                <w:rFonts w:ascii="Arial Narrow" w:hAnsi="Arial Narrow"/>
                <w:b/>
              </w:rPr>
            </w:pPr>
          </w:p>
        </w:tc>
      </w:tr>
      <w:tr w:rsidR="00C05E24" w:rsidTr="00BD5500">
        <w:tc>
          <w:tcPr>
            <w:tcW w:w="1219" w:type="dxa"/>
            <w:gridSpan w:val="2"/>
          </w:tcPr>
          <w:p w:rsidR="00C05E24" w:rsidRPr="002E007F" w:rsidRDefault="00C05E24" w:rsidP="006F2F9A">
            <w:pPr>
              <w:jc w:val="both"/>
              <w:rPr>
                <w:rFonts w:ascii="Arial Narrow" w:hAnsi="Arial Narrow"/>
              </w:rPr>
            </w:pPr>
          </w:p>
        </w:tc>
        <w:tc>
          <w:tcPr>
            <w:tcW w:w="8254" w:type="dxa"/>
            <w:gridSpan w:val="2"/>
          </w:tcPr>
          <w:p w:rsidR="00CA5895" w:rsidRPr="00374D16" w:rsidRDefault="00CA5895" w:rsidP="006F2F9A">
            <w:pPr>
              <w:pStyle w:val="NoSpacing"/>
              <w:rPr>
                <w:rFonts w:ascii="Arial Narrow" w:hAnsi="Arial Narrow"/>
                <w:sz w:val="22"/>
                <w:szCs w:val="22"/>
              </w:rPr>
            </w:pPr>
            <w:r w:rsidRPr="00374D16">
              <w:rPr>
                <w:rFonts w:ascii="Arial Narrow" w:hAnsi="Arial Narrow"/>
                <w:sz w:val="22"/>
                <w:szCs w:val="22"/>
              </w:rPr>
              <w:t>The current balance at bank was £</w:t>
            </w:r>
            <w:r>
              <w:rPr>
                <w:rFonts w:ascii="Arial Narrow" w:hAnsi="Arial Narrow"/>
                <w:sz w:val="22"/>
                <w:szCs w:val="22"/>
              </w:rPr>
              <w:t>14281.14 with £17,317.24</w:t>
            </w:r>
            <w:r w:rsidRPr="00374D16">
              <w:rPr>
                <w:rFonts w:ascii="Arial Narrow" w:hAnsi="Arial Narrow"/>
                <w:sz w:val="22"/>
                <w:szCs w:val="22"/>
              </w:rPr>
              <w:t xml:space="preserve"> now in the deposit account with projected expenditure and yearend balance as set out on the monthly budget sheet. </w:t>
            </w:r>
          </w:p>
          <w:p w:rsidR="00CA5895" w:rsidRPr="00374D16" w:rsidRDefault="00CA5895" w:rsidP="006F2F9A">
            <w:pPr>
              <w:pStyle w:val="ListParagraph"/>
              <w:numPr>
                <w:ilvl w:val="0"/>
                <w:numId w:val="5"/>
              </w:numPr>
              <w:rPr>
                <w:rFonts w:ascii="Arial Narrow" w:hAnsi="Arial Narrow"/>
              </w:rPr>
            </w:pPr>
            <w:r>
              <w:rPr>
                <w:rFonts w:ascii="Arial Narrow" w:hAnsi="Arial Narrow"/>
              </w:rPr>
              <w:t>Council instructed the signatories to sign the following cheques:</w:t>
            </w:r>
          </w:p>
          <w:p w:rsidR="00CA5895" w:rsidRPr="00837939" w:rsidRDefault="00CA5895" w:rsidP="006F2F9A">
            <w:pPr>
              <w:ind w:left="360"/>
              <w:rPr>
                <w:rFonts w:ascii="Arial Narrow" w:hAnsi="Arial Narrow"/>
              </w:rPr>
            </w:pPr>
            <w:r w:rsidRPr="00837939">
              <w:rPr>
                <w:rFonts w:ascii="Arial Narrow" w:hAnsi="Arial Narrow"/>
              </w:rPr>
              <w:t>Clerk’s Salary less income plus expenses and Clerk’s salary on maternity leave less income tax £692.01</w:t>
            </w:r>
          </w:p>
          <w:p w:rsidR="00CA5895" w:rsidRPr="00837939" w:rsidRDefault="00CA5895" w:rsidP="006F2F9A">
            <w:pPr>
              <w:ind w:left="360"/>
              <w:rPr>
                <w:rFonts w:ascii="Arial Narrow" w:hAnsi="Arial Narrow"/>
              </w:rPr>
            </w:pPr>
            <w:r w:rsidRPr="00837939">
              <w:rPr>
                <w:rFonts w:ascii="Arial Narrow" w:hAnsi="Arial Narrow"/>
              </w:rPr>
              <w:t>Avendale Garden Maintenance Service £420</w:t>
            </w:r>
          </w:p>
          <w:p w:rsidR="00CA5895" w:rsidRPr="00837939" w:rsidRDefault="00CA5895" w:rsidP="006F2F9A">
            <w:pPr>
              <w:ind w:left="360"/>
              <w:rPr>
                <w:rFonts w:ascii="Arial Narrow" w:hAnsi="Arial Narrow"/>
              </w:rPr>
            </w:pPr>
            <w:r w:rsidRPr="00837939">
              <w:rPr>
                <w:rFonts w:ascii="Arial Narrow" w:hAnsi="Arial Narrow"/>
              </w:rPr>
              <w:t>GAPTC Training Course £40</w:t>
            </w:r>
          </w:p>
          <w:p w:rsidR="00CA5895" w:rsidRPr="00837939" w:rsidRDefault="00CA5895" w:rsidP="006F2F9A">
            <w:pPr>
              <w:ind w:left="360"/>
              <w:rPr>
                <w:rFonts w:ascii="Arial Narrow" w:hAnsi="Arial Narrow"/>
              </w:rPr>
            </w:pPr>
            <w:r w:rsidRPr="00837939">
              <w:rPr>
                <w:rFonts w:ascii="Arial Narrow" w:hAnsi="Arial Narrow"/>
              </w:rPr>
              <w:t>PO Box for 6 months £110</w:t>
            </w:r>
          </w:p>
          <w:p w:rsidR="00CA5895" w:rsidRDefault="00CA5895" w:rsidP="006F2F9A">
            <w:pPr>
              <w:ind w:left="360"/>
              <w:rPr>
                <w:rFonts w:ascii="Arial Narrow" w:hAnsi="Arial Narrow"/>
              </w:rPr>
            </w:pPr>
            <w:r w:rsidRPr="00837939">
              <w:rPr>
                <w:rFonts w:ascii="Arial Narrow" w:hAnsi="Arial Narrow"/>
              </w:rPr>
              <w:t>Gloucestershire Chest Fund £40</w:t>
            </w:r>
          </w:p>
          <w:p w:rsidR="00C05E24" w:rsidRPr="00C05E24" w:rsidRDefault="00CA5895" w:rsidP="006F2F9A">
            <w:pPr>
              <w:ind w:left="360"/>
              <w:rPr>
                <w:rFonts w:ascii="Arial Narrow" w:hAnsi="Arial Narrow"/>
              </w:rPr>
            </w:pPr>
            <w:r>
              <w:rPr>
                <w:rFonts w:ascii="Arial Narrow" w:hAnsi="Arial Narrow"/>
              </w:rPr>
              <w:t>GRCC Membership Renewal £25</w:t>
            </w:r>
          </w:p>
        </w:tc>
        <w:tc>
          <w:tcPr>
            <w:tcW w:w="1209" w:type="dxa"/>
            <w:gridSpan w:val="2"/>
          </w:tcPr>
          <w:p w:rsidR="00C05E24" w:rsidRPr="00BD5500" w:rsidRDefault="00C05E24" w:rsidP="006F2F9A">
            <w:pPr>
              <w:rPr>
                <w:rFonts w:ascii="Arial Narrow" w:hAnsi="Arial Narrow"/>
                <w:b/>
              </w:rPr>
            </w:pPr>
          </w:p>
        </w:tc>
      </w:tr>
      <w:tr w:rsidR="00CA5895" w:rsidTr="00BD5500">
        <w:tc>
          <w:tcPr>
            <w:tcW w:w="1219" w:type="dxa"/>
            <w:gridSpan w:val="2"/>
          </w:tcPr>
          <w:p w:rsidR="00CA5895" w:rsidRPr="002E007F" w:rsidRDefault="00CA5895" w:rsidP="006F2F9A">
            <w:pPr>
              <w:jc w:val="both"/>
              <w:rPr>
                <w:rFonts w:ascii="Arial Narrow" w:hAnsi="Arial Narrow"/>
              </w:rPr>
            </w:pPr>
          </w:p>
        </w:tc>
        <w:tc>
          <w:tcPr>
            <w:tcW w:w="8254" w:type="dxa"/>
            <w:gridSpan w:val="2"/>
          </w:tcPr>
          <w:p w:rsidR="00CA5895" w:rsidRDefault="00CA5895" w:rsidP="006F2F9A">
            <w:pPr>
              <w:pStyle w:val="ListParagraph"/>
              <w:numPr>
                <w:ilvl w:val="0"/>
                <w:numId w:val="5"/>
              </w:numPr>
              <w:rPr>
                <w:rFonts w:ascii="Arial Narrow" w:hAnsi="Arial Narrow"/>
              </w:rPr>
            </w:pPr>
            <w:r>
              <w:rPr>
                <w:rFonts w:ascii="Arial Narrow" w:hAnsi="Arial Narrow"/>
              </w:rPr>
              <w:t>To approve the following cheques issued since the last meeting</w:t>
            </w:r>
          </w:p>
          <w:p w:rsidR="00CA5895" w:rsidRPr="00FE77C3" w:rsidRDefault="00CA5895" w:rsidP="006F2F9A">
            <w:pPr>
              <w:pStyle w:val="ListParagraph"/>
              <w:numPr>
                <w:ilvl w:val="0"/>
                <w:numId w:val="6"/>
              </w:numPr>
              <w:rPr>
                <w:rFonts w:ascii="Arial Narrow" w:hAnsi="Arial Narrow"/>
              </w:rPr>
            </w:pPr>
            <w:r w:rsidRPr="00FE77C3">
              <w:rPr>
                <w:rFonts w:ascii="Arial Narrow" w:hAnsi="Arial Narrow"/>
              </w:rPr>
              <w:t>DM Foundries for F Vening Grant £540</w:t>
            </w:r>
          </w:p>
          <w:p w:rsidR="00CA5895" w:rsidRPr="00A16081" w:rsidRDefault="00CA5895" w:rsidP="006F2F9A">
            <w:pPr>
              <w:ind w:left="1080"/>
              <w:rPr>
                <w:rFonts w:ascii="Arial Narrow" w:hAnsi="Arial Narrow"/>
              </w:rPr>
            </w:pPr>
          </w:p>
          <w:p w:rsidR="00CA5895" w:rsidRPr="00A16081" w:rsidRDefault="00CA5895" w:rsidP="006F2F9A">
            <w:pPr>
              <w:pStyle w:val="ListParagraph"/>
              <w:numPr>
                <w:ilvl w:val="0"/>
                <w:numId w:val="5"/>
              </w:numPr>
              <w:rPr>
                <w:rFonts w:ascii="Arial Narrow" w:eastAsia="Times New Roman" w:hAnsi="Arial Narrow"/>
              </w:rPr>
            </w:pPr>
            <w:r>
              <w:rPr>
                <w:rFonts w:ascii="Arial Narrow" w:hAnsi="Arial Narrow"/>
              </w:rPr>
              <w:t>To agree a date for setting a draft budget for the next three years.</w:t>
            </w:r>
          </w:p>
          <w:p w:rsidR="00CA5895" w:rsidRPr="00A16081" w:rsidRDefault="00CA5895" w:rsidP="006F2F9A">
            <w:pPr>
              <w:ind w:left="360"/>
              <w:rPr>
                <w:rFonts w:ascii="Arial Narrow" w:eastAsia="Times New Roman" w:hAnsi="Arial Narrow"/>
              </w:rPr>
            </w:pPr>
          </w:p>
          <w:p w:rsidR="00CA5895" w:rsidRPr="00374D16" w:rsidRDefault="00CA5895" w:rsidP="006F2F9A">
            <w:pPr>
              <w:pStyle w:val="NoSpacing"/>
              <w:rPr>
                <w:rFonts w:ascii="Arial Narrow" w:hAnsi="Arial Narrow"/>
                <w:sz w:val="22"/>
                <w:szCs w:val="22"/>
              </w:rPr>
            </w:pPr>
            <w:r>
              <w:rPr>
                <w:rFonts w:ascii="Arial Narrow" w:eastAsia="Times New Roman" w:hAnsi="Arial Narrow"/>
              </w:rPr>
              <w:t>Setting the budget will be an item on the agenda for the December meeting.</w:t>
            </w:r>
          </w:p>
        </w:tc>
        <w:tc>
          <w:tcPr>
            <w:tcW w:w="1209" w:type="dxa"/>
            <w:gridSpan w:val="2"/>
          </w:tcPr>
          <w:p w:rsidR="00CA5895" w:rsidRPr="00BD5500" w:rsidRDefault="00CA5895" w:rsidP="006F2F9A">
            <w:pPr>
              <w:rPr>
                <w:rFonts w:ascii="Arial Narrow" w:hAnsi="Arial Narrow"/>
                <w:b/>
              </w:rPr>
            </w:pPr>
          </w:p>
        </w:tc>
      </w:tr>
      <w:tr w:rsidR="00CA5895" w:rsidTr="00BD5500">
        <w:tc>
          <w:tcPr>
            <w:tcW w:w="1219" w:type="dxa"/>
            <w:gridSpan w:val="2"/>
          </w:tcPr>
          <w:p w:rsidR="00631B48" w:rsidRDefault="00631B48" w:rsidP="006F2F9A">
            <w:pPr>
              <w:jc w:val="both"/>
              <w:rPr>
                <w:rFonts w:ascii="Arial Narrow" w:hAnsi="Arial Narrow"/>
              </w:rPr>
            </w:pPr>
          </w:p>
          <w:p w:rsidR="00CA5895" w:rsidRPr="002E007F" w:rsidRDefault="002E007F" w:rsidP="006F2F9A">
            <w:pPr>
              <w:jc w:val="both"/>
              <w:rPr>
                <w:rFonts w:ascii="Arial Narrow" w:hAnsi="Arial Narrow"/>
              </w:rPr>
            </w:pPr>
            <w:r>
              <w:rPr>
                <w:rFonts w:ascii="Arial Narrow" w:hAnsi="Arial Narrow"/>
              </w:rPr>
              <w:t>82/11</w:t>
            </w:r>
          </w:p>
        </w:tc>
        <w:tc>
          <w:tcPr>
            <w:tcW w:w="8254" w:type="dxa"/>
            <w:gridSpan w:val="2"/>
          </w:tcPr>
          <w:p w:rsidR="00631B48" w:rsidRDefault="00631B48" w:rsidP="006F2F9A">
            <w:pPr>
              <w:rPr>
                <w:rFonts w:ascii="Arial Narrow" w:hAnsi="Arial Narrow"/>
                <w:b/>
              </w:rPr>
            </w:pPr>
          </w:p>
          <w:p w:rsidR="00CA5895" w:rsidRPr="00CA5895" w:rsidRDefault="00CA5895" w:rsidP="006F2F9A">
            <w:pPr>
              <w:rPr>
                <w:rFonts w:ascii="Arial Narrow" w:hAnsi="Arial Narrow"/>
                <w:b/>
              </w:rPr>
            </w:pPr>
            <w:r w:rsidRPr="00CA5895">
              <w:rPr>
                <w:rFonts w:ascii="Arial Narrow" w:hAnsi="Arial Narrow"/>
                <w:b/>
              </w:rPr>
              <w:t>OFFICE MATTERS</w:t>
            </w:r>
          </w:p>
        </w:tc>
        <w:tc>
          <w:tcPr>
            <w:tcW w:w="1209" w:type="dxa"/>
            <w:gridSpan w:val="2"/>
          </w:tcPr>
          <w:p w:rsidR="00CA5895" w:rsidRPr="00BD5500" w:rsidRDefault="00CA5895" w:rsidP="006F2F9A">
            <w:pPr>
              <w:rPr>
                <w:rFonts w:ascii="Arial Narrow" w:hAnsi="Arial Narrow"/>
                <w:b/>
              </w:rPr>
            </w:pPr>
          </w:p>
        </w:tc>
      </w:tr>
      <w:tr w:rsidR="00CA5895" w:rsidTr="00BD5500">
        <w:tc>
          <w:tcPr>
            <w:tcW w:w="1219" w:type="dxa"/>
            <w:gridSpan w:val="2"/>
          </w:tcPr>
          <w:p w:rsidR="00CA5895" w:rsidRPr="002E007F" w:rsidRDefault="00CA5895" w:rsidP="006F2F9A">
            <w:pPr>
              <w:jc w:val="both"/>
              <w:rPr>
                <w:rFonts w:ascii="Arial Narrow" w:hAnsi="Arial Narrow"/>
              </w:rPr>
            </w:pPr>
          </w:p>
        </w:tc>
        <w:tc>
          <w:tcPr>
            <w:tcW w:w="8254" w:type="dxa"/>
            <w:gridSpan w:val="2"/>
          </w:tcPr>
          <w:p w:rsidR="004B05DE" w:rsidRDefault="00CA5895" w:rsidP="004B05DE">
            <w:pPr>
              <w:jc w:val="both"/>
              <w:rPr>
                <w:rFonts w:ascii="Arial Narrow" w:eastAsia="Times New Roman" w:hAnsi="Arial Narrow"/>
              </w:rPr>
            </w:pPr>
            <w:r>
              <w:rPr>
                <w:rFonts w:ascii="Arial Narrow" w:eastAsia="Times New Roman" w:hAnsi="Arial Narrow"/>
              </w:rPr>
              <w:t xml:space="preserve">The Clerk would </w:t>
            </w:r>
            <w:r w:rsidR="00CF7A49">
              <w:rPr>
                <w:rFonts w:ascii="Arial Narrow" w:eastAsia="Times New Roman" w:hAnsi="Arial Narrow"/>
              </w:rPr>
              <w:t xml:space="preserve">really </w:t>
            </w:r>
            <w:r>
              <w:rPr>
                <w:rFonts w:ascii="Arial Narrow" w:eastAsia="Times New Roman" w:hAnsi="Arial Narrow"/>
              </w:rPr>
              <w:t>appreciate someone else being there to help open up (especially in the dark nights).  They could also assist if there were any furniture to be moved.  If each Councillor took a turn it would be one in seven times.  Each Councillor could also look at finances (the books)</w:t>
            </w:r>
            <w:r w:rsidR="00CF7A49">
              <w:rPr>
                <w:rFonts w:ascii="Arial Narrow" w:eastAsia="Times New Roman" w:hAnsi="Arial Narrow"/>
              </w:rPr>
              <w:t xml:space="preserve"> during that time which would comply with internal audit.  </w:t>
            </w:r>
          </w:p>
          <w:p w:rsidR="004B05DE" w:rsidRDefault="004B05DE" w:rsidP="004B05DE">
            <w:pPr>
              <w:jc w:val="both"/>
              <w:rPr>
                <w:rFonts w:ascii="Arial Narrow" w:eastAsia="Times New Roman" w:hAnsi="Arial Narrow"/>
              </w:rPr>
            </w:pPr>
          </w:p>
          <w:p w:rsidR="00CA5895" w:rsidRPr="00CA5895" w:rsidRDefault="00CA5895" w:rsidP="004B05DE">
            <w:pPr>
              <w:jc w:val="both"/>
              <w:rPr>
                <w:rFonts w:ascii="Arial Narrow" w:hAnsi="Arial Narrow"/>
                <w:b/>
              </w:rPr>
            </w:pPr>
            <w:r>
              <w:rPr>
                <w:rFonts w:ascii="Arial Narrow" w:eastAsia="Times New Roman" w:hAnsi="Arial Narrow"/>
              </w:rPr>
              <w:t xml:space="preserve">Council </w:t>
            </w:r>
            <w:r w:rsidRPr="00A57257">
              <w:rPr>
                <w:rFonts w:ascii="Arial Narrow" w:eastAsia="Times New Roman" w:hAnsi="Arial Narrow"/>
                <w:b/>
              </w:rPr>
              <w:t>RESOLVED</w:t>
            </w:r>
            <w:r>
              <w:rPr>
                <w:rFonts w:ascii="Arial Narrow" w:eastAsia="Times New Roman" w:hAnsi="Arial Narrow"/>
              </w:rPr>
              <w:t xml:space="preserve"> to take it in turns to assist the Clerk in opening up for the meeting at 7.10pm.  </w:t>
            </w:r>
          </w:p>
        </w:tc>
        <w:tc>
          <w:tcPr>
            <w:tcW w:w="1209" w:type="dxa"/>
            <w:gridSpan w:val="2"/>
          </w:tcPr>
          <w:p w:rsidR="00CA5895" w:rsidRPr="00BD5500" w:rsidRDefault="00CA5895"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Cllrs</w:t>
            </w:r>
          </w:p>
        </w:tc>
      </w:tr>
      <w:tr w:rsidR="00CF7A49" w:rsidTr="00BD5500">
        <w:tc>
          <w:tcPr>
            <w:tcW w:w="1219" w:type="dxa"/>
            <w:gridSpan w:val="2"/>
          </w:tcPr>
          <w:p w:rsidR="00CF7A49" w:rsidRPr="002E007F" w:rsidRDefault="00CF7A49" w:rsidP="006F2F9A">
            <w:pPr>
              <w:jc w:val="both"/>
              <w:rPr>
                <w:rFonts w:ascii="Arial Narrow" w:hAnsi="Arial Narrow"/>
              </w:rPr>
            </w:pPr>
          </w:p>
        </w:tc>
        <w:tc>
          <w:tcPr>
            <w:tcW w:w="8254" w:type="dxa"/>
            <w:gridSpan w:val="2"/>
          </w:tcPr>
          <w:p w:rsidR="00CF7A49" w:rsidRDefault="00CF7A49" w:rsidP="006F2F9A">
            <w:pPr>
              <w:pStyle w:val="ListParagraph"/>
              <w:numPr>
                <w:ilvl w:val="0"/>
                <w:numId w:val="8"/>
              </w:numPr>
              <w:jc w:val="both"/>
              <w:rPr>
                <w:rFonts w:ascii="Arial Narrow" w:hAnsi="Arial Narrow"/>
              </w:rPr>
            </w:pPr>
            <w:r>
              <w:rPr>
                <w:rFonts w:ascii="Arial Narrow" w:hAnsi="Arial Narrow"/>
              </w:rPr>
              <w:t>To explore ways in which the Clerk may have regular sight of the Villager magazine</w:t>
            </w:r>
          </w:p>
          <w:p w:rsidR="00CF7A49" w:rsidRDefault="00CF7A49" w:rsidP="006F2F9A">
            <w:pPr>
              <w:jc w:val="both"/>
              <w:rPr>
                <w:rFonts w:ascii="Arial Narrow" w:eastAsia="Times New Roman" w:hAnsi="Arial Narrow" w:cs="Times New Roman"/>
              </w:rPr>
            </w:pPr>
          </w:p>
          <w:p w:rsidR="00CF7A49" w:rsidRDefault="00CF7A49" w:rsidP="006F2F9A">
            <w:pPr>
              <w:jc w:val="both"/>
              <w:rPr>
                <w:rFonts w:ascii="Arial Narrow" w:eastAsia="Times New Roman" w:hAnsi="Arial Narrow" w:cs="Times New Roman"/>
              </w:rPr>
            </w:pPr>
            <w:r>
              <w:rPr>
                <w:rFonts w:ascii="Arial Narrow" w:eastAsia="Times New Roman" w:hAnsi="Arial Narrow" w:cs="Times New Roman"/>
              </w:rPr>
              <w:t>Clerk will explore this with the editors.</w:t>
            </w:r>
          </w:p>
          <w:p w:rsidR="00CF7A49" w:rsidRDefault="00CF7A49" w:rsidP="006F2F9A">
            <w:pPr>
              <w:jc w:val="both"/>
              <w:rPr>
                <w:rFonts w:ascii="Arial Narrow" w:eastAsia="Times New Roman" w:hAnsi="Arial Narrow"/>
              </w:rPr>
            </w:pPr>
          </w:p>
        </w:tc>
        <w:tc>
          <w:tcPr>
            <w:tcW w:w="1209" w:type="dxa"/>
            <w:gridSpan w:val="2"/>
          </w:tcPr>
          <w:p w:rsidR="00CF7A49" w:rsidRPr="00BD5500" w:rsidRDefault="00CF7A49"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Clerk</w:t>
            </w:r>
          </w:p>
        </w:tc>
      </w:tr>
      <w:tr w:rsidR="00CF7A49" w:rsidTr="00BD5500">
        <w:tc>
          <w:tcPr>
            <w:tcW w:w="1219" w:type="dxa"/>
            <w:gridSpan w:val="2"/>
          </w:tcPr>
          <w:p w:rsidR="00CF7A49" w:rsidRPr="002E007F" w:rsidRDefault="00CF7A49" w:rsidP="006F2F9A">
            <w:pPr>
              <w:jc w:val="both"/>
              <w:rPr>
                <w:rFonts w:ascii="Arial Narrow" w:hAnsi="Arial Narrow"/>
              </w:rPr>
            </w:pPr>
          </w:p>
        </w:tc>
        <w:tc>
          <w:tcPr>
            <w:tcW w:w="8254" w:type="dxa"/>
            <w:gridSpan w:val="2"/>
          </w:tcPr>
          <w:p w:rsidR="00CF7A49" w:rsidRDefault="00CF7A49" w:rsidP="006F2F9A">
            <w:pPr>
              <w:rPr>
                <w:rFonts w:ascii="Arial Narrow" w:hAnsi="Arial Narrow"/>
              </w:rPr>
            </w:pPr>
            <w:r w:rsidRPr="00CF7A49">
              <w:rPr>
                <w:rFonts w:ascii="Arial Narrow" w:hAnsi="Arial Narrow"/>
                <w:b/>
              </w:rPr>
              <w:t>PROCEDURE/UPDATES</w:t>
            </w:r>
            <w:r>
              <w:rPr>
                <w:rFonts w:ascii="Arial Narrow" w:hAnsi="Arial Narrow"/>
              </w:rPr>
              <w:t xml:space="preserve"> To assist the Clerk in noting the arrangements for internal audit.</w:t>
            </w:r>
          </w:p>
          <w:p w:rsidR="00CF7A49" w:rsidRDefault="00CF7A49" w:rsidP="006F2F9A">
            <w:pPr>
              <w:rPr>
                <w:rFonts w:ascii="Arial Narrow" w:hAnsi="Arial Narrow"/>
              </w:rPr>
            </w:pPr>
          </w:p>
          <w:p w:rsidR="00CF7A49" w:rsidRDefault="00CF7A49" w:rsidP="006F2F9A">
            <w:pPr>
              <w:rPr>
                <w:rFonts w:ascii="Arial Narrow" w:eastAsia="Times New Roman" w:hAnsi="Arial Narrow"/>
              </w:rPr>
            </w:pPr>
            <w:r>
              <w:rPr>
                <w:rFonts w:ascii="Arial Narrow" w:hAnsi="Arial Narrow"/>
              </w:rPr>
              <w:t xml:space="preserve">Arrangements for internal audit were noted.  Cllrs </w:t>
            </w:r>
            <w:r w:rsidRPr="00A07EB0">
              <w:rPr>
                <w:rFonts w:ascii="Arial Narrow" w:hAnsi="Arial Narrow"/>
                <w:b/>
              </w:rPr>
              <w:t>RESOLVED</w:t>
            </w:r>
            <w:r>
              <w:rPr>
                <w:rFonts w:ascii="Arial Narrow" w:hAnsi="Arial Narrow"/>
              </w:rPr>
              <w:t xml:space="preserve"> to look at the books next meeting.</w:t>
            </w:r>
          </w:p>
          <w:p w:rsidR="00CF7A49" w:rsidRPr="00CF7A49" w:rsidRDefault="00CF7A49" w:rsidP="006F2F9A">
            <w:pPr>
              <w:jc w:val="both"/>
              <w:rPr>
                <w:rFonts w:ascii="Arial Narrow" w:hAnsi="Arial Narrow"/>
                <w:b/>
              </w:rPr>
            </w:pPr>
          </w:p>
        </w:tc>
        <w:tc>
          <w:tcPr>
            <w:tcW w:w="1209" w:type="dxa"/>
            <w:gridSpan w:val="2"/>
          </w:tcPr>
          <w:p w:rsidR="00CF7A49" w:rsidRPr="00BD5500" w:rsidRDefault="00CF7A49" w:rsidP="006F2F9A">
            <w:pPr>
              <w:rPr>
                <w:rFonts w:ascii="Arial Narrow" w:hAnsi="Arial Narrow"/>
                <w:b/>
              </w:rPr>
            </w:pPr>
          </w:p>
          <w:p w:rsidR="00EB25F8" w:rsidRPr="00BD5500" w:rsidRDefault="00EB25F8" w:rsidP="006F2F9A">
            <w:pPr>
              <w:rPr>
                <w:rFonts w:ascii="Arial Narrow" w:hAnsi="Arial Narrow"/>
                <w:b/>
              </w:rPr>
            </w:pPr>
          </w:p>
          <w:p w:rsidR="00EB25F8" w:rsidRPr="00BD5500" w:rsidRDefault="00EB25F8" w:rsidP="006F2F9A">
            <w:pPr>
              <w:rPr>
                <w:rFonts w:ascii="Arial Narrow" w:hAnsi="Arial Narrow"/>
                <w:b/>
              </w:rPr>
            </w:pPr>
            <w:r w:rsidRPr="00BD5500">
              <w:rPr>
                <w:rFonts w:ascii="Arial Narrow" w:hAnsi="Arial Narrow"/>
                <w:b/>
              </w:rPr>
              <w:t>Cllrs</w:t>
            </w:r>
          </w:p>
        </w:tc>
      </w:tr>
      <w:tr w:rsidR="00CF7A49" w:rsidTr="00BD5500">
        <w:tc>
          <w:tcPr>
            <w:tcW w:w="1219" w:type="dxa"/>
            <w:gridSpan w:val="2"/>
          </w:tcPr>
          <w:p w:rsidR="00CF7A49" w:rsidRPr="002E007F" w:rsidRDefault="002E007F" w:rsidP="006F2F9A">
            <w:pPr>
              <w:jc w:val="both"/>
              <w:rPr>
                <w:rFonts w:ascii="Arial Narrow" w:hAnsi="Arial Narrow"/>
              </w:rPr>
            </w:pPr>
            <w:r>
              <w:rPr>
                <w:rFonts w:ascii="Arial Narrow" w:hAnsi="Arial Narrow"/>
              </w:rPr>
              <w:t>83/11</w:t>
            </w:r>
          </w:p>
        </w:tc>
        <w:tc>
          <w:tcPr>
            <w:tcW w:w="8254" w:type="dxa"/>
            <w:gridSpan w:val="2"/>
          </w:tcPr>
          <w:p w:rsidR="00CF7A49" w:rsidRPr="00CF7A49" w:rsidRDefault="00CF7A49" w:rsidP="006F2F9A">
            <w:pPr>
              <w:jc w:val="both"/>
              <w:rPr>
                <w:rFonts w:ascii="Arial Narrow" w:hAnsi="Arial Narrow"/>
                <w:b/>
              </w:rPr>
            </w:pPr>
            <w:r>
              <w:rPr>
                <w:rFonts w:ascii="Arial Narrow" w:hAnsi="Arial Narrow"/>
                <w:b/>
              </w:rPr>
              <w:t>PLANNING</w:t>
            </w:r>
          </w:p>
        </w:tc>
        <w:tc>
          <w:tcPr>
            <w:tcW w:w="1209" w:type="dxa"/>
            <w:gridSpan w:val="2"/>
          </w:tcPr>
          <w:p w:rsidR="00CF7A49" w:rsidRPr="00EB25F8" w:rsidRDefault="00CF7A49" w:rsidP="006F2F9A">
            <w:pPr>
              <w:rPr>
                <w:rFonts w:ascii="Arial Narrow" w:hAnsi="Arial Narrow"/>
              </w:rPr>
            </w:pPr>
          </w:p>
        </w:tc>
      </w:tr>
      <w:tr w:rsidR="00CF7A49" w:rsidTr="00BD5500">
        <w:tc>
          <w:tcPr>
            <w:tcW w:w="1219" w:type="dxa"/>
            <w:gridSpan w:val="2"/>
          </w:tcPr>
          <w:p w:rsidR="00CF7A49" w:rsidRPr="002E007F" w:rsidRDefault="00CF7A49" w:rsidP="006F2F9A">
            <w:pPr>
              <w:jc w:val="both"/>
              <w:rPr>
                <w:rFonts w:ascii="Arial Narrow" w:hAnsi="Arial Narrow"/>
              </w:rPr>
            </w:pPr>
          </w:p>
        </w:tc>
        <w:tc>
          <w:tcPr>
            <w:tcW w:w="8254" w:type="dxa"/>
            <w:gridSpan w:val="2"/>
          </w:tcPr>
          <w:p w:rsidR="00CF7A49" w:rsidRDefault="00CF7A49" w:rsidP="006F2F9A">
            <w:pPr>
              <w:jc w:val="both"/>
              <w:rPr>
                <w:rFonts w:ascii="Arial Narrow" w:hAnsi="Arial Narrow"/>
                <w:b/>
              </w:rPr>
            </w:pPr>
          </w:p>
        </w:tc>
        <w:tc>
          <w:tcPr>
            <w:tcW w:w="1209" w:type="dxa"/>
            <w:gridSpan w:val="2"/>
          </w:tcPr>
          <w:p w:rsidR="00CF7A49" w:rsidRPr="00EB25F8" w:rsidRDefault="00CF7A49" w:rsidP="006F2F9A">
            <w:pPr>
              <w:rPr>
                <w:rFonts w:ascii="Arial Narrow" w:hAnsi="Arial Narrow"/>
              </w:rPr>
            </w:pPr>
          </w:p>
        </w:tc>
      </w:tr>
      <w:tr w:rsidR="00CF7A49" w:rsidTr="00BD5500">
        <w:trPr>
          <w:gridAfter w:val="1"/>
          <w:wAfter w:w="150" w:type="dxa"/>
        </w:trPr>
        <w:tc>
          <w:tcPr>
            <w:tcW w:w="1083" w:type="dxa"/>
          </w:tcPr>
          <w:p w:rsidR="00CF7A49" w:rsidRPr="00B4325A" w:rsidRDefault="00CF7A49" w:rsidP="006F2F9A">
            <w:pPr>
              <w:ind w:left="426"/>
              <w:rPr>
                <w:rFonts w:ascii="Arial Narrow" w:eastAsia="Times New Roman" w:hAnsi="Arial Narrow" w:cs="Times New Roman"/>
              </w:rPr>
            </w:pPr>
          </w:p>
        </w:tc>
        <w:tc>
          <w:tcPr>
            <w:tcW w:w="8138" w:type="dxa"/>
            <w:gridSpan w:val="2"/>
            <w:hideMark/>
          </w:tcPr>
          <w:p w:rsidR="00CF7A49" w:rsidRDefault="00CF7A49" w:rsidP="006F2F9A">
            <w:pPr>
              <w:pStyle w:val="ListParagraph"/>
              <w:numPr>
                <w:ilvl w:val="0"/>
                <w:numId w:val="9"/>
              </w:numPr>
              <w:rPr>
                <w:rFonts w:ascii="Arial Narrow" w:eastAsia="Times New Roman" w:hAnsi="Arial Narrow"/>
              </w:rPr>
            </w:pPr>
            <w:r>
              <w:rPr>
                <w:rFonts w:ascii="Arial Narrow" w:hAnsi="Arial Narrow"/>
              </w:rPr>
              <w:t>New Planning Applications</w:t>
            </w:r>
          </w:p>
        </w:tc>
        <w:tc>
          <w:tcPr>
            <w:tcW w:w="1311" w:type="dxa"/>
            <w:gridSpan w:val="2"/>
          </w:tcPr>
          <w:p w:rsidR="00CF7A49" w:rsidRDefault="00CF7A49" w:rsidP="006F2F9A">
            <w:pPr>
              <w:pStyle w:val="ListParagraph"/>
              <w:rPr>
                <w:rFonts w:ascii="Arial Narrow" w:hAnsi="Arial Narrow"/>
              </w:rPr>
            </w:pPr>
          </w:p>
        </w:tc>
      </w:tr>
    </w:tbl>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8108"/>
      </w:tblGrid>
      <w:tr w:rsidR="00CF7A49" w:rsidTr="00192FB1">
        <w:tc>
          <w:tcPr>
            <w:tcW w:w="2575" w:type="dxa"/>
            <w:tcBorders>
              <w:top w:val="single" w:sz="4" w:space="0" w:color="auto"/>
              <w:left w:val="single" w:sz="4" w:space="0" w:color="auto"/>
              <w:bottom w:val="single" w:sz="4" w:space="0" w:color="auto"/>
              <w:right w:val="single" w:sz="4" w:space="0" w:color="auto"/>
            </w:tcBorders>
          </w:tcPr>
          <w:p w:rsidR="00CF7A49" w:rsidRDefault="00CF7A49" w:rsidP="006F2F9A">
            <w:pPr>
              <w:tabs>
                <w:tab w:val="num" w:pos="748"/>
              </w:tabs>
              <w:spacing w:line="360" w:lineRule="auto"/>
              <w:rPr>
                <w:rFonts w:ascii="Arial Narrow" w:eastAsia="Times New Roman" w:hAnsi="Arial Narrow"/>
                <w:sz w:val="24"/>
                <w:szCs w:val="24"/>
              </w:rPr>
            </w:pPr>
          </w:p>
          <w:p w:rsidR="00CF7A49" w:rsidRDefault="00CF7A49" w:rsidP="006F2F9A">
            <w:pPr>
              <w:tabs>
                <w:tab w:val="num" w:pos="748"/>
              </w:tabs>
              <w:spacing w:line="360" w:lineRule="auto"/>
              <w:rPr>
                <w:rFonts w:ascii="Arial Narrow" w:eastAsia="Times New Roman" w:hAnsi="Arial Narrow" w:cs="Times New Roman"/>
                <w:sz w:val="24"/>
                <w:szCs w:val="24"/>
              </w:rPr>
            </w:pPr>
            <w:r>
              <w:rPr>
                <w:rFonts w:ascii="Arial Narrow" w:hAnsi="Arial Narrow"/>
              </w:rPr>
              <w:t>11/04790/FUL</w:t>
            </w:r>
          </w:p>
        </w:tc>
        <w:tc>
          <w:tcPr>
            <w:tcW w:w="8108" w:type="dxa"/>
            <w:tcBorders>
              <w:top w:val="single" w:sz="4" w:space="0" w:color="auto"/>
              <w:left w:val="single" w:sz="4" w:space="0" w:color="auto"/>
              <w:bottom w:val="single" w:sz="4" w:space="0" w:color="auto"/>
              <w:right w:val="single" w:sz="4" w:space="0" w:color="auto"/>
            </w:tcBorders>
            <w:hideMark/>
          </w:tcPr>
          <w:p w:rsidR="00CF7A49" w:rsidRDefault="00CF7A49" w:rsidP="006F2F9A">
            <w:pPr>
              <w:spacing w:after="0"/>
              <w:rPr>
                <w:rFonts w:ascii="Arial Narrow" w:hAnsi="Arial Narrow" w:cs="Arial"/>
              </w:rPr>
            </w:pPr>
            <w:r>
              <w:rPr>
                <w:rStyle w:val="Strong"/>
                <w:rFonts w:ascii="Arial Narrow" w:hAnsi="Arial Narrow" w:cs="Arial"/>
              </w:rPr>
              <w:t xml:space="preserve">Ward: </w:t>
            </w:r>
            <w:r>
              <w:rPr>
                <w:rFonts w:ascii="Arial Narrow" w:hAnsi="Arial Narrow" w:cs="Arial"/>
              </w:rPr>
              <w:t>Avening</w:t>
            </w:r>
            <w:r>
              <w:rPr>
                <w:rFonts w:ascii="Arial Narrow" w:hAnsi="Arial Narrow" w:cs="Arial"/>
              </w:rPr>
              <w:br/>
            </w:r>
            <w:r>
              <w:rPr>
                <w:rStyle w:val="Strong"/>
                <w:rFonts w:ascii="Arial Narrow" w:hAnsi="Arial Narrow" w:cs="Arial"/>
              </w:rPr>
              <w:t xml:space="preserve">Date: </w:t>
            </w:r>
            <w:r>
              <w:rPr>
                <w:rFonts w:ascii="Arial Narrow" w:hAnsi="Arial Narrow" w:cs="Arial"/>
              </w:rPr>
              <w:t>02 November 2011</w:t>
            </w:r>
            <w:r>
              <w:rPr>
                <w:rFonts w:ascii="Arial Narrow" w:hAnsi="Arial Narrow" w:cs="Arial"/>
              </w:rPr>
              <w:br/>
            </w:r>
            <w:r>
              <w:rPr>
                <w:rStyle w:val="Strong"/>
                <w:rFonts w:ascii="Arial Narrow" w:hAnsi="Arial Narrow" w:cs="Arial"/>
              </w:rPr>
              <w:t xml:space="preserve">Location: </w:t>
            </w:r>
            <w:r>
              <w:rPr>
                <w:rFonts w:ascii="Arial Narrow" w:hAnsi="Arial Narrow" w:cs="Arial"/>
              </w:rPr>
              <w:t>Sandford House Cottage, 54 High Street, Avening, Tetbury, Gloucestershire, GL8 8NF</w:t>
            </w:r>
            <w:r>
              <w:rPr>
                <w:rFonts w:ascii="Arial Narrow" w:hAnsi="Arial Narrow" w:cs="Arial"/>
              </w:rPr>
              <w:br/>
            </w:r>
            <w:r>
              <w:rPr>
                <w:rStyle w:val="Strong"/>
                <w:rFonts w:ascii="Arial Narrow" w:hAnsi="Arial Narrow" w:cs="Arial"/>
              </w:rPr>
              <w:t xml:space="preserve">Proposal: </w:t>
            </w:r>
            <w:r>
              <w:rPr>
                <w:rFonts w:ascii="Arial Narrow" w:hAnsi="Arial Narrow" w:cs="Arial"/>
              </w:rPr>
              <w:t>Replacement single storey extension to side</w:t>
            </w:r>
          </w:p>
          <w:p w:rsidR="00CF7A49" w:rsidRPr="00B53B1D" w:rsidRDefault="00CF7A49" w:rsidP="006F2F9A">
            <w:pPr>
              <w:spacing w:after="0"/>
              <w:rPr>
                <w:rStyle w:val="Strong"/>
                <w:rFonts w:ascii="Arial Narrow" w:hAnsi="Arial Narrow" w:cs="Arial"/>
                <w:b w:val="0"/>
                <w:bCs w:val="0"/>
              </w:rPr>
            </w:pPr>
            <w:r w:rsidRPr="00B53B1D">
              <w:rPr>
                <w:rFonts w:ascii="Arial Narrow" w:hAnsi="Arial Narrow" w:cs="Arial"/>
                <w:b/>
              </w:rPr>
              <w:t>Decision</w:t>
            </w:r>
            <w:r>
              <w:rPr>
                <w:rFonts w:ascii="Arial Narrow" w:hAnsi="Arial Narrow" w:cs="Arial"/>
                <w:b/>
              </w:rPr>
              <w:t>: Application Permit</w:t>
            </w:r>
            <w:r w:rsidRPr="00B53B1D">
              <w:rPr>
                <w:rFonts w:ascii="Arial Narrow" w:hAnsi="Arial Narrow" w:cs="Arial"/>
                <w:b/>
              </w:rPr>
              <w:br/>
            </w:r>
          </w:p>
        </w:tc>
      </w:tr>
      <w:tr w:rsidR="00CF7A49" w:rsidTr="00192FB1">
        <w:tc>
          <w:tcPr>
            <w:tcW w:w="2575" w:type="dxa"/>
            <w:tcBorders>
              <w:top w:val="single" w:sz="4" w:space="0" w:color="auto"/>
              <w:left w:val="single" w:sz="4" w:space="0" w:color="auto"/>
              <w:bottom w:val="single" w:sz="4" w:space="0" w:color="auto"/>
              <w:right w:val="single" w:sz="4" w:space="0" w:color="auto"/>
            </w:tcBorders>
            <w:hideMark/>
          </w:tcPr>
          <w:p w:rsidR="00CF7A49" w:rsidRDefault="00CF7A49" w:rsidP="006F2F9A">
            <w:pPr>
              <w:tabs>
                <w:tab w:val="num" w:pos="748"/>
              </w:tabs>
              <w:spacing w:line="360" w:lineRule="auto"/>
              <w:rPr>
                <w:rFonts w:ascii="Arial Narrow" w:eastAsia="Times New Roman" w:hAnsi="Arial Narrow" w:cs="Times New Roman"/>
                <w:sz w:val="24"/>
                <w:szCs w:val="24"/>
              </w:rPr>
            </w:pPr>
            <w:r>
              <w:rPr>
                <w:rFonts w:ascii="Arial Narrow" w:hAnsi="Arial Narrow"/>
              </w:rPr>
              <w:t>11/04791/LBC</w:t>
            </w:r>
          </w:p>
        </w:tc>
        <w:tc>
          <w:tcPr>
            <w:tcW w:w="8108" w:type="dxa"/>
            <w:tcBorders>
              <w:top w:val="single" w:sz="4" w:space="0" w:color="auto"/>
              <w:left w:val="single" w:sz="4" w:space="0" w:color="auto"/>
              <w:bottom w:val="single" w:sz="4" w:space="0" w:color="auto"/>
              <w:right w:val="single" w:sz="4" w:space="0" w:color="auto"/>
            </w:tcBorders>
            <w:hideMark/>
          </w:tcPr>
          <w:p w:rsidR="00CF7A49" w:rsidRDefault="00CF7A49" w:rsidP="006F2F9A">
            <w:pPr>
              <w:spacing w:after="0"/>
              <w:rPr>
                <w:rFonts w:ascii="Arial Narrow" w:hAnsi="Arial Narrow" w:cs="Arial"/>
              </w:rPr>
            </w:pPr>
            <w:r>
              <w:rPr>
                <w:rStyle w:val="Strong"/>
                <w:rFonts w:ascii="Arial Narrow" w:hAnsi="Arial Narrow" w:cs="Arial"/>
              </w:rPr>
              <w:t xml:space="preserve">Ward: </w:t>
            </w:r>
            <w:r>
              <w:rPr>
                <w:rFonts w:ascii="Arial Narrow" w:hAnsi="Arial Narrow" w:cs="Arial"/>
              </w:rPr>
              <w:t>Avening</w:t>
            </w:r>
            <w:r>
              <w:rPr>
                <w:rFonts w:ascii="Arial Narrow" w:hAnsi="Arial Narrow" w:cs="Arial"/>
              </w:rPr>
              <w:br/>
            </w:r>
            <w:r>
              <w:rPr>
                <w:rStyle w:val="Strong"/>
                <w:rFonts w:ascii="Arial Narrow" w:hAnsi="Arial Narrow" w:cs="Arial"/>
              </w:rPr>
              <w:t xml:space="preserve">Date: </w:t>
            </w:r>
            <w:r>
              <w:rPr>
                <w:rFonts w:ascii="Arial Narrow" w:hAnsi="Arial Narrow" w:cs="Arial"/>
              </w:rPr>
              <w:t>02 November 2011</w:t>
            </w:r>
            <w:r>
              <w:rPr>
                <w:rFonts w:ascii="Arial Narrow" w:hAnsi="Arial Narrow" w:cs="Arial"/>
              </w:rPr>
              <w:br/>
            </w:r>
            <w:r>
              <w:rPr>
                <w:rStyle w:val="Strong"/>
                <w:rFonts w:ascii="Arial Narrow" w:hAnsi="Arial Narrow" w:cs="Arial"/>
              </w:rPr>
              <w:t xml:space="preserve">Location: </w:t>
            </w:r>
            <w:r>
              <w:rPr>
                <w:rFonts w:ascii="Arial Narrow" w:hAnsi="Arial Narrow" w:cs="Arial"/>
              </w:rPr>
              <w:t>Sandford House Cottage, 54 High Street, Avening, Tetbury, Gloucestershire, GL8 8NF</w:t>
            </w:r>
            <w:r>
              <w:rPr>
                <w:rFonts w:ascii="Arial Narrow" w:hAnsi="Arial Narrow" w:cs="Arial"/>
              </w:rPr>
              <w:br/>
            </w:r>
            <w:r>
              <w:rPr>
                <w:rStyle w:val="Strong"/>
                <w:rFonts w:ascii="Arial Narrow" w:hAnsi="Arial Narrow" w:cs="Arial"/>
              </w:rPr>
              <w:t xml:space="preserve">Proposal: </w:t>
            </w:r>
            <w:r>
              <w:rPr>
                <w:rFonts w:ascii="Arial Narrow" w:hAnsi="Arial Narrow" w:cs="Arial"/>
              </w:rPr>
              <w:t>Demolish conservatory and erect single storey side extension, creation of door in lieu of window and new entrance door.</w:t>
            </w:r>
          </w:p>
          <w:p w:rsidR="00CF7A49" w:rsidRPr="00A16081" w:rsidRDefault="00CF7A49" w:rsidP="006F2F9A">
            <w:pPr>
              <w:spacing w:after="0"/>
              <w:rPr>
                <w:rStyle w:val="Strong"/>
                <w:rFonts w:ascii="Arial Narrow" w:hAnsi="Arial Narrow" w:cs="Arial"/>
                <w:bCs w:val="0"/>
              </w:rPr>
            </w:pPr>
            <w:r w:rsidRPr="00B53B1D">
              <w:rPr>
                <w:rFonts w:ascii="Arial Narrow" w:hAnsi="Arial Narrow" w:cs="Arial"/>
                <w:b/>
              </w:rPr>
              <w:t>Decision:</w:t>
            </w:r>
            <w:r>
              <w:rPr>
                <w:rFonts w:ascii="Arial Narrow" w:hAnsi="Arial Narrow" w:cs="Arial"/>
                <w:b/>
              </w:rPr>
              <w:t xml:space="preserve"> Application Permit</w:t>
            </w:r>
          </w:p>
        </w:tc>
      </w:tr>
      <w:tr w:rsidR="00CF7A49" w:rsidTr="00192FB1">
        <w:tc>
          <w:tcPr>
            <w:tcW w:w="2575" w:type="dxa"/>
            <w:tcBorders>
              <w:top w:val="single" w:sz="4" w:space="0" w:color="auto"/>
              <w:left w:val="single" w:sz="4" w:space="0" w:color="auto"/>
              <w:bottom w:val="single" w:sz="4" w:space="0" w:color="auto"/>
              <w:right w:val="single" w:sz="4" w:space="0" w:color="auto"/>
            </w:tcBorders>
            <w:hideMark/>
          </w:tcPr>
          <w:p w:rsidR="00CF7A49" w:rsidRDefault="00CF7A49" w:rsidP="006F2F9A">
            <w:pPr>
              <w:tabs>
                <w:tab w:val="num" w:pos="748"/>
              </w:tabs>
              <w:spacing w:line="360" w:lineRule="auto"/>
              <w:rPr>
                <w:rFonts w:ascii="Arial Narrow" w:eastAsia="Times New Roman" w:hAnsi="Arial Narrow" w:cs="Times New Roman"/>
                <w:sz w:val="24"/>
                <w:szCs w:val="24"/>
              </w:rPr>
            </w:pPr>
            <w:r>
              <w:rPr>
                <w:rFonts w:ascii="Arial Narrow" w:hAnsi="Arial Narrow"/>
              </w:rPr>
              <w:t>11/04834/FUL</w:t>
            </w:r>
          </w:p>
        </w:tc>
        <w:tc>
          <w:tcPr>
            <w:tcW w:w="8108" w:type="dxa"/>
            <w:tcBorders>
              <w:top w:val="single" w:sz="4" w:space="0" w:color="auto"/>
              <w:left w:val="single" w:sz="4" w:space="0" w:color="auto"/>
              <w:bottom w:val="single" w:sz="4" w:space="0" w:color="auto"/>
              <w:right w:val="single" w:sz="4" w:space="0" w:color="auto"/>
            </w:tcBorders>
            <w:hideMark/>
          </w:tcPr>
          <w:p w:rsidR="00CF7A49" w:rsidRPr="00B53B1D" w:rsidRDefault="00CF7A49" w:rsidP="006F2F9A">
            <w:pPr>
              <w:spacing w:after="0"/>
              <w:rPr>
                <w:rFonts w:ascii="Arial Narrow" w:hAnsi="Arial Narrow" w:cs="Arial"/>
              </w:rPr>
            </w:pPr>
            <w:r>
              <w:rPr>
                <w:rStyle w:val="Strong"/>
                <w:rFonts w:ascii="Arial Narrow" w:hAnsi="Arial Narrow" w:cs="Arial"/>
              </w:rPr>
              <w:t xml:space="preserve">Ward: </w:t>
            </w:r>
            <w:r>
              <w:rPr>
                <w:rFonts w:ascii="Arial Narrow" w:hAnsi="Arial Narrow" w:cs="Arial"/>
              </w:rPr>
              <w:t>Avening</w:t>
            </w:r>
            <w:r>
              <w:rPr>
                <w:rFonts w:ascii="Arial Narrow" w:hAnsi="Arial Narrow" w:cs="Arial"/>
              </w:rPr>
              <w:br/>
            </w:r>
            <w:r>
              <w:rPr>
                <w:rStyle w:val="Strong"/>
                <w:rFonts w:ascii="Arial Narrow" w:hAnsi="Arial Narrow" w:cs="Arial"/>
              </w:rPr>
              <w:t xml:space="preserve">Date: </w:t>
            </w:r>
            <w:r>
              <w:rPr>
                <w:rFonts w:ascii="Arial Narrow" w:hAnsi="Arial Narrow" w:cs="Arial"/>
              </w:rPr>
              <w:t>03 November 2011</w:t>
            </w:r>
            <w:r>
              <w:rPr>
                <w:rFonts w:ascii="Arial Narrow" w:hAnsi="Arial Narrow" w:cs="Arial"/>
              </w:rPr>
              <w:br/>
            </w:r>
            <w:r>
              <w:rPr>
                <w:rStyle w:val="Strong"/>
                <w:rFonts w:ascii="Arial Narrow" w:hAnsi="Arial Narrow" w:cs="Arial"/>
              </w:rPr>
              <w:lastRenderedPageBreak/>
              <w:t xml:space="preserve">Location: </w:t>
            </w:r>
            <w:r>
              <w:rPr>
                <w:rFonts w:ascii="Arial Narrow" w:hAnsi="Arial Narrow" w:cs="Arial"/>
              </w:rPr>
              <w:t>Little Pippins, 5 Pound Hill, Avening, Tetbury, Gloucestershire, GL8 8LZ</w:t>
            </w:r>
            <w:r>
              <w:rPr>
                <w:rFonts w:ascii="Arial Narrow" w:hAnsi="Arial Narrow" w:cs="Arial"/>
              </w:rPr>
              <w:br/>
            </w:r>
            <w:r>
              <w:rPr>
                <w:rStyle w:val="Strong"/>
                <w:rFonts w:ascii="Arial Narrow" w:hAnsi="Arial Narrow" w:cs="Arial"/>
              </w:rPr>
              <w:t xml:space="preserve">Proposal: </w:t>
            </w:r>
            <w:r>
              <w:rPr>
                <w:rFonts w:ascii="Arial Narrow" w:hAnsi="Arial Narrow" w:cs="Arial"/>
              </w:rPr>
              <w:t xml:space="preserve">Single storey extension, formation of Courtyard and replacement of stone boundary </w:t>
            </w:r>
            <w:r w:rsidRPr="00B53B1D">
              <w:rPr>
                <w:rFonts w:ascii="Arial Narrow" w:hAnsi="Arial Narrow" w:cs="Arial"/>
              </w:rPr>
              <w:t>walls.</w:t>
            </w:r>
          </w:p>
          <w:p w:rsidR="00CF7A49" w:rsidRPr="00B53B1D" w:rsidRDefault="00CF7A49" w:rsidP="006F2F9A">
            <w:pPr>
              <w:spacing w:after="0"/>
              <w:rPr>
                <w:rStyle w:val="Strong"/>
                <w:rFonts w:ascii="Arial Narrow" w:eastAsia="Times New Roman" w:hAnsi="Arial Narrow" w:cs="Arial"/>
                <w:b w:val="0"/>
                <w:sz w:val="24"/>
                <w:szCs w:val="24"/>
              </w:rPr>
            </w:pPr>
            <w:r w:rsidRPr="00B53B1D">
              <w:rPr>
                <w:rFonts w:ascii="Arial Narrow" w:hAnsi="Arial Narrow"/>
                <w:b/>
              </w:rPr>
              <w:t>Decision:</w:t>
            </w:r>
            <w:r>
              <w:rPr>
                <w:rFonts w:ascii="Arial Narrow" w:hAnsi="Arial Narrow"/>
                <w:b/>
              </w:rPr>
              <w:t xml:space="preserve"> Application Permit</w:t>
            </w:r>
          </w:p>
        </w:tc>
      </w:tr>
    </w:tbl>
    <w:p w:rsidR="00CF7A49" w:rsidRDefault="00CF7A49" w:rsidP="006F2F9A">
      <w:pPr>
        <w:tabs>
          <w:tab w:val="num" w:pos="748"/>
        </w:tabs>
        <w:spacing w:line="360" w:lineRule="auto"/>
        <w:ind w:left="-57"/>
        <w:rPr>
          <w:rFonts w:ascii="Arial Narrow" w:hAnsi="Arial Narrow"/>
        </w:rPr>
      </w:pPr>
    </w:p>
    <w:p w:rsidR="00CF7A49" w:rsidRDefault="00CF7A49" w:rsidP="006F2F9A">
      <w:pPr>
        <w:tabs>
          <w:tab w:val="num" w:pos="748"/>
        </w:tabs>
        <w:spacing w:line="360" w:lineRule="auto"/>
        <w:ind w:left="-57"/>
        <w:rPr>
          <w:rFonts w:ascii="Arial Narrow" w:eastAsia="Times New Roman" w:hAnsi="Arial Narrow"/>
        </w:rPr>
      </w:pPr>
      <w:r>
        <w:rPr>
          <w:rFonts w:ascii="Arial Narrow" w:hAnsi="Arial Narrow"/>
        </w:rPr>
        <w:t>b) Planning Applications to be Noted</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8108"/>
      </w:tblGrid>
      <w:tr w:rsidR="00CF7A49" w:rsidTr="00192FB1">
        <w:trPr>
          <w:trHeight w:val="583"/>
        </w:trPr>
        <w:tc>
          <w:tcPr>
            <w:tcW w:w="2575" w:type="dxa"/>
            <w:tcBorders>
              <w:top w:val="single" w:sz="4" w:space="0" w:color="auto"/>
              <w:left w:val="single" w:sz="4" w:space="0" w:color="auto"/>
              <w:bottom w:val="single" w:sz="4" w:space="0" w:color="auto"/>
              <w:right w:val="single" w:sz="4" w:space="0" w:color="auto"/>
            </w:tcBorders>
            <w:hideMark/>
          </w:tcPr>
          <w:p w:rsidR="00CF7A49" w:rsidRDefault="00CF7A49" w:rsidP="006F2F9A">
            <w:pPr>
              <w:tabs>
                <w:tab w:val="num" w:pos="748"/>
              </w:tabs>
              <w:spacing w:line="360" w:lineRule="auto"/>
              <w:rPr>
                <w:rFonts w:ascii="Arial Narrow" w:eastAsia="Times New Roman" w:hAnsi="Arial Narrow" w:cs="Times New Roman"/>
                <w:sz w:val="24"/>
                <w:szCs w:val="24"/>
              </w:rPr>
            </w:pPr>
            <w:r>
              <w:rPr>
                <w:rFonts w:ascii="Arial Narrow" w:hAnsi="Arial Narrow"/>
              </w:rPr>
              <w:t>11/03901/FUL</w:t>
            </w:r>
          </w:p>
        </w:tc>
        <w:tc>
          <w:tcPr>
            <w:tcW w:w="8108" w:type="dxa"/>
            <w:tcBorders>
              <w:top w:val="single" w:sz="4" w:space="0" w:color="auto"/>
              <w:left w:val="single" w:sz="4" w:space="0" w:color="auto"/>
              <w:bottom w:val="single" w:sz="4" w:space="0" w:color="auto"/>
              <w:right w:val="single" w:sz="4" w:space="0" w:color="auto"/>
            </w:tcBorders>
            <w:hideMark/>
          </w:tcPr>
          <w:p w:rsidR="00CF7A49" w:rsidRPr="00B53B1D" w:rsidRDefault="00CF7A49" w:rsidP="006F2F9A">
            <w:pPr>
              <w:rPr>
                <w:rFonts w:ascii="Arial Narrow" w:hAnsi="Arial Narrow" w:cs="Arial"/>
              </w:rPr>
            </w:pPr>
            <w:r>
              <w:rPr>
                <w:rStyle w:val="Strong"/>
                <w:rFonts w:ascii="Arial Narrow" w:hAnsi="Arial Narrow" w:cs="Arial"/>
              </w:rPr>
              <w:t xml:space="preserve">Date: </w:t>
            </w:r>
            <w:r>
              <w:rPr>
                <w:rFonts w:ascii="Arial Narrow" w:hAnsi="Arial Narrow" w:cs="Arial"/>
              </w:rPr>
              <w:t>25 October 2011</w:t>
            </w:r>
            <w:r>
              <w:rPr>
                <w:rFonts w:ascii="Arial Narrow" w:hAnsi="Arial Narrow" w:cs="Arial"/>
              </w:rPr>
              <w:br/>
            </w:r>
            <w:r>
              <w:rPr>
                <w:rStyle w:val="Strong"/>
                <w:rFonts w:ascii="Arial Narrow" w:hAnsi="Arial Narrow" w:cs="Arial"/>
              </w:rPr>
              <w:t xml:space="preserve">Location: </w:t>
            </w:r>
            <w:r>
              <w:rPr>
                <w:rFonts w:ascii="Arial Narrow" w:hAnsi="Arial Narrow" w:cs="Arial"/>
              </w:rPr>
              <w:t>Vale Farm, West End, Avening, TETBURY, Gloucestershire, GL8 8NE</w:t>
            </w:r>
            <w:r>
              <w:rPr>
                <w:rFonts w:ascii="Arial Narrow" w:hAnsi="Arial Narrow" w:cs="Arial"/>
              </w:rPr>
              <w:br/>
            </w:r>
            <w:r>
              <w:rPr>
                <w:rStyle w:val="Strong"/>
                <w:rFonts w:ascii="Arial Narrow" w:hAnsi="Arial Narrow" w:cs="Arial"/>
              </w:rPr>
              <w:t xml:space="preserve">Proposal: </w:t>
            </w:r>
            <w:r>
              <w:rPr>
                <w:rFonts w:ascii="Arial Narrow" w:hAnsi="Arial Narrow" w:cs="Arial"/>
              </w:rPr>
              <w:t>Conversion of barns to residential use</w:t>
            </w:r>
          </w:p>
          <w:p w:rsidR="00CF7A49" w:rsidRDefault="00CF7A49" w:rsidP="006F2F9A">
            <w:pPr>
              <w:spacing w:after="0"/>
              <w:rPr>
                <w:rFonts w:ascii="Arial Narrow" w:hAnsi="Arial Narrow" w:cs="Arial"/>
              </w:rPr>
            </w:pPr>
            <w:r>
              <w:rPr>
                <w:rStyle w:val="Strong"/>
                <w:rFonts w:ascii="Arial Narrow" w:hAnsi="Arial Narrow" w:cs="Arial"/>
              </w:rPr>
              <w:t xml:space="preserve">Case officer: </w:t>
            </w:r>
            <w:r>
              <w:rPr>
                <w:rFonts w:ascii="Arial Narrow" w:hAnsi="Arial Narrow" w:cs="Arial"/>
              </w:rPr>
              <w:t>Helen Donnelly. Comments by 31</w:t>
            </w:r>
            <w:r>
              <w:rPr>
                <w:rFonts w:ascii="Arial Narrow" w:hAnsi="Arial Narrow" w:cs="Arial"/>
                <w:vertAlign w:val="superscript"/>
              </w:rPr>
              <w:t>st</w:t>
            </w:r>
            <w:r>
              <w:rPr>
                <w:rFonts w:ascii="Arial Narrow" w:hAnsi="Arial Narrow" w:cs="Arial"/>
              </w:rPr>
              <w:t xml:space="preserve"> October</w:t>
            </w:r>
          </w:p>
          <w:p w:rsidR="00CF7A49" w:rsidRPr="00B53B1D" w:rsidRDefault="00CF7A49" w:rsidP="006F2F9A">
            <w:pPr>
              <w:tabs>
                <w:tab w:val="left" w:pos="1020"/>
              </w:tabs>
              <w:spacing w:after="0"/>
              <w:rPr>
                <w:rFonts w:ascii="Arial Narrow" w:eastAsia="Times New Roman" w:hAnsi="Arial Narrow" w:cs="Arial"/>
                <w:b/>
                <w:sz w:val="24"/>
                <w:szCs w:val="24"/>
              </w:rPr>
            </w:pPr>
            <w:r w:rsidRPr="00B53B1D">
              <w:rPr>
                <w:rFonts w:ascii="Arial Narrow" w:hAnsi="Arial Narrow" w:cs="Arial"/>
                <w:b/>
              </w:rPr>
              <w:t>Noted</w:t>
            </w:r>
          </w:p>
        </w:tc>
      </w:tr>
    </w:tbl>
    <w:p w:rsidR="00CF7A49" w:rsidRDefault="00CF7A49" w:rsidP="006F2F9A">
      <w:pPr>
        <w:spacing w:line="360" w:lineRule="auto"/>
        <w:ind w:left="-187"/>
        <w:rPr>
          <w:rFonts w:ascii="Arial Narrow" w:hAnsi="Arial Narrow" w:cs="Arial"/>
          <w:b/>
        </w:rPr>
      </w:pPr>
    </w:p>
    <w:p w:rsidR="00CF7A49" w:rsidRDefault="002E007F" w:rsidP="006F2F9A">
      <w:pPr>
        <w:spacing w:line="360" w:lineRule="auto"/>
        <w:ind w:left="-187"/>
        <w:rPr>
          <w:rFonts w:ascii="Arial Narrow" w:eastAsia="Times New Roman" w:hAnsi="Arial Narrow" w:cs="Arial"/>
          <w:b/>
        </w:rPr>
      </w:pPr>
      <w:r>
        <w:rPr>
          <w:rFonts w:ascii="Arial Narrow" w:hAnsi="Arial Narrow" w:cs="Arial"/>
          <w:b/>
        </w:rPr>
        <w:t xml:space="preserve">84/11 </w:t>
      </w:r>
      <w:r w:rsidR="00CF7A49">
        <w:rPr>
          <w:rFonts w:ascii="Arial Narrow" w:hAnsi="Arial Narrow" w:cs="Arial"/>
          <w:b/>
        </w:rPr>
        <w:t>TREE WORKS NOTED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978"/>
      </w:tblGrid>
      <w:tr w:rsidR="00CF7A49" w:rsidTr="00192FB1">
        <w:tc>
          <w:tcPr>
            <w:tcW w:w="2552" w:type="dxa"/>
            <w:tcBorders>
              <w:top w:val="single" w:sz="4" w:space="0" w:color="auto"/>
              <w:left w:val="single" w:sz="4" w:space="0" w:color="auto"/>
              <w:bottom w:val="single" w:sz="4" w:space="0" w:color="auto"/>
              <w:right w:val="single" w:sz="4" w:space="0" w:color="auto"/>
            </w:tcBorders>
            <w:hideMark/>
          </w:tcPr>
          <w:p w:rsidR="00CF7A49" w:rsidRDefault="00CF7A49" w:rsidP="006F2F9A">
            <w:pPr>
              <w:spacing w:line="360" w:lineRule="auto"/>
              <w:rPr>
                <w:rFonts w:ascii="Arial Narrow" w:eastAsia="Times New Roman" w:hAnsi="Arial Narrow" w:cs="Arial"/>
                <w:b/>
                <w:sz w:val="24"/>
                <w:szCs w:val="24"/>
              </w:rPr>
            </w:pPr>
            <w:r>
              <w:rPr>
                <w:rFonts w:ascii="Arial Narrow" w:hAnsi="Arial Narrow" w:cs="Arial"/>
                <w:b/>
              </w:rPr>
              <w:t>11/05124/TCONR</w:t>
            </w:r>
          </w:p>
        </w:tc>
        <w:tc>
          <w:tcPr>
            <w:tcW w:w="7978" w:type="dxa"/>
            <w:tcBorders>
              <w:top w:val="single" w:sz="4" w:space="0" w:color="auto"/>
              <w:left w:val="single" w:sz="4" w:space="0" w:color="auto"/>
              <w:bottom w:val="single" w:sz="4" w:space="0" w:color="auto"/>
              <w:right w:val="single" w:sz="4" w:space="0" w:color="auto"/>
            </w:tcBorders>
            <w:hideMark/>
          </w:tcPr>
          <w:p w:rsidR="00631B48" w:rsidRDefault="00631B48"/>
          <w:tbl>
            <w:tblPr>
              <w:tblW w:w="0" w:type="auto"/>
              <w:tblCellMar>
                <w:left w:w="0" w:type="dxa"/>
                <w:right w:w="0" w:type="dxa"/>
              </w:tblCellMar>
              <w:tblLook w:val="04A0"/>
            </w:tblPr>
            <w:tblGrid>
              <w:gridCol w:w="2458"/>
              <w:gridCol w:w="4870"/>
            </w:tblGrid>
            <w:tr w:rsidR="00CF7A49" w:rsidTr="00192FB1">
              <w:tc>
                <w:tcPr>
                  <w:tcW w:w="2458" w:type="dxa"/>
                  <w:tcMar>
                    <w:top w:w="0" w:type="dxa"/>
                    <w:left w:w="108" w:type="dxa"/>
                    <w:bottom w:w="0" w:type="dxa"/>
                    <w:right w:w="108" w:type="dxa"/>
                  </w:tcMar>
                  <w:hideMark/>
                </w:tcPr>
                <w:p w:rsidR="00CF7A49" w:rsidRDefault="00CF7A49" w:rsidP="006F2F9A">
                  <w:pPr>
                    <w:rPr>
                      <w:rFonts w:ascii="Arial Narrow" w:hAnsi="Arial Narrow" w:cs="Arial"/>
                      <w:sz w:val="24"/>
                      <w:szCs w:val="24"/>
                    </w:rPr>
                  </w:pPr>
                  <w:r>
                    <w:rPr>
                      <w:rFonts w:ascii="Arial Narrow" w:hAnsi="Arial Narrow" w:cs="Arial"/>
                    </w:rPr>
                    <w:t>Name of Applicant</w:t>
                  </w:r>
                </w:p>
              </w:tc>
              <w:tc>
                <w:tcPr>
                  <w:tcW w:w="4870" w:type="dxa"/>
                  <w:tcMar>
                    <w:top w:w="0" w:type="dxa"/>
                    <w:left w:w="108" w:type="dxa"/>
                    <w:bottom w:w="0" w:type="dxa"/>
                    <w:right w:w="108" w:type="dxa"/>
                  </w:tcMar>
                  <w:hideMark/>
                </w:tcPr>
                <w:p w:rsidR="00CF7A49" w:rsidRDefault="00CF7A49" w:rsidP="006F2F9A">
                  <w:pPr>
                    <w:rPr>
                      <w:rFonts w:ascii="Arial Narrow" w:hAnsi="Arial Narrow" w:cs="Arial"/>
                      <w:sz w:val="24"/>
                      <w:szCs w:val="24"/>
                    </w:rPr>
                  </w:pPr>
                  <w:r>
                    <w:rPr>
                      <w:rFonts w:ascii="Arial Narrow" w:hAnsi="Arial Narrow" w:cs="Arial"/>
                    </w:rPr>
                    <w:t>Dr G Evangelides</w:t>
                  </w:r>
                </w:p>
              </w:tc>
            </w:tr>
            <w:tr w:rsidR="00CF7A49" w:rsidTr="00192FB1">
              <w:tc>
                <w:tcPr>
                  <w:tcW w:w="2458" w:type="dxa"/>
                  <w:tcMar>
                    <w:top w:w="0" w:type="dxa"/>
                    <w:left w:w="108" w:type="dxa"/>
                    <w:bottom w:w="0" w:type="dxa"/>
                    <w:right w:w="108" w:type="dxa"/>
                  </w:tcMar>
                  <w:hideMark/>
                </w:tcPr>
                <w:p w:rsidR="00CF7A49" w:rsidRDefault="00CF7A49" w:rsidP="006F2F9A">
                  <w:pPr>
                    <w:rPr>
                      <w:rFonts w:ascii="Arial Narrow" w:hAnsi="Arial Narrow" w:cs="Arial"/>
                      <w:sz w:val="24"/>
                      <w:szCs w:val="24"/>
                    </w:rPr>
                  </w:pPr>
                  <w:r>
                    <w:rPr>
                      <w:rFonts w:ascii="Arial Narrow" w:hAnsi="Arial Narrow" w:cs="Arial"/>
                    </w:rPr>
                    <w:t>Site address</w:t>
                  </w:r>
                </w:p>
              </w:tc>
              <w:tc>
                <w:tcPr>
                  <w:tcW w:w="4870" w:type="dxa"/>
                  <w:tcMar>
                    <w:top w:w="0" w:type="dxa"/>
                    <w:left w:w="108" w:type="dxa"/>
                    <w:bottom w:w="0" w:type="dxa"/>
                    <w:right w:w="108" w:type="dxa"/>
                  </w:tcMar>
                  <w:hideMark/>
                </w:tcPr>
                <w:p w:rsidR="00CF7A49" w:rsidRDefault="00CF7A49" w:rsidP="006F2F9A">
                  <w:pPr>
                    <w:rPr>
                      <w:rFonts w:ascii="Arial Narrow" w:hAnsi="Arial Narrow" w:cs="Arial"/>
                      <w:sz w:val="24"/>
                      <w:szCs w:val="24"/>
                    </w:rPr>
                  </w:pPr>
                  <w:r>
                    <w:rPr>
                      <w:rFonts w:ascii="Arial Narrow" w:hAnsi="Arial Narrow" w:cs="Arial"/>
                    </w:rPr>
                    <w:t>The Old Post Office 5 Point Road Avening Tetbury Gloucestershire</w:t>
                  </w:r>
                </w:p>
              </w:tc>
            </w:tr>
            <w:tr w:rsidR="00CF7A49" w:rsidTr="00192FB1">
              <w:tc>
                <w:tcPr>
                  <w:tcW w:w="2458" w:type="dxa"/>
                  <w:tcMar>
                    <w:top w:w="0" w:type="dxa"/>
                    <w:left w:w="108" w:type="dxa"/>
                    <w:bottom w:w="0" w:type="dxa"/>
                    <w:right w:w="108" w:type="dxa"/>
                  </w:tcMar>
                  <w:hideMark/>
                </w:tcPr>
                <w:p w:rsidR="00CF7A49" w:rsidRDefault="00CF7A49" w:rsidP="006F2F9A">
                  <w:pPr>
                    <w:rPr>
                      <w:rFonts w:ascii="Arial Narrow" w:hAnsi="Arial Narrow" w:cs="Arial"/>
                    </w:rPr>
                  </w:pPr>
                  <w:r>
                    <w:rPr>
                      <w:rFonts w:ascii="Arial Narrow" w:hAnsi="Arial Narrow" w:cs="Arial"/>
                    </w:rPr>
                    <w:t>Location of tree(s) and proposed works</w:t>
                  </w:r>
                </w:p>
                <w:p w:rsidR="00CF7A49" w:rsidRPr="008F6E1D" w:rsidRDefault="00CF7A49" w:rsidP="006F2F9A">
                  <w:pPr>
                    <w:rPr>
                      <w:rFonts w:ascii="Arial Narrow" w:hAnsi="Arial Narrow" w:cs="Arial"/>
                      <w:b/>
                      <w:sz w:val="24"/>
                      <w:szCs w:val="24"/>
                    </w:rPr>
                  </w:pPr>
                  <w:r w:rsidRPr="008F6E1D">
                    <w:rPr>
                      <w:rFonts w:ascii="Arial Narrow" w:hAnsi="Arial Narrow" w:cs="Arial"/>
                      <w:b/>
                    </w:rPr>
                    <w:t>Noted</w:t>
                  </w:r>
                </w:p>
              </w:tc>
              <w:tc>
                <w:tcPr>
                  <w:tcW w:w="4870" w:type="dxa"/>
                  <w:tcMar>
                    <w:top w:w="0" w:type="dxa"/>
                    <w:left w:w="108" w:type="dxa"/>
                    <w:bottom w:w="0" w:type="dxa"/>
                    <w:right w:w="108" w:type="dxa"/>
                  </w:tcMar>
                  <w:hideMark/>
                </w:tcPr>
                <w:p w:rsidR="00CF7A49" w:rsidRDefault="00CF7A49" w:rsidP="006F2F9A">
                  <w:pPr>
                    <w:rPr>
                      <w:rFonts w:ascii="Arial Narrow" w:hAnsi="Arial Narrow" w:cs="Arial"/>
                      <w:sz w:val="24"/>
                      <w:szCs w:val="24"/>
                    </w:rPr>
                  </w:pPr>
                  <w:r>
                    <w:rPr>
                      <w:rFonts w:ascii="Arial Narrow" w:hAnsi="Arial Narrow" w:cs="Arial"/>
                    </w:rPr>
                    <w:t>Blue cedar (by back of house) - fell.  Leyland cypress (close to shed) - fell</w:t>
                  </w:r>
                </w:p>
              </w:tc>
            </w:tr>
          </w:tbl>
          <w:p w:rsidR="00CF7A49" w:rsidRDefault="00CF7A49" w:rsidP="006F2F9A">
            <w:pPr>
              <w:spacing w:line="360" w:lineRule="auto"/>
              <w:rPr>
                <w:rFonts w:ascii="Arial Narrow" w:eastAsia="Times New Roman" w:hAnsi="Arial Narrow" w:cs="Arial"/>
                <w:b/>
                <w:sz w:val="24"/>
                <w:szCs w:val="24"/>
              </w:rPr>
            </w:pPr>
          </w:p>
        </w:tc>
      </w:tr>
    </w:tbl>
    <w:p w:rsidR="00CF7A49" w:rsidRDefault="00CF7A49" w:rsidP="006F2F9A">
      <w:pPr>
        <w:spacing w:line="360" w:lineRule="auto"/>
        <w:ind w:left="-187"/>
        <w:rPr>
          <w:rFonts w:ascii="Arial Narrow" w:eastAsia="Times New Roman" w:hAnsi="Arial Narrow"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646"/>
        <w:gridCol w:w="935"/>
      </w:tblGrid>
      <w:tr w:rsidR="00CF7A49" w:rsidTr="006F2F9A">
        <w:tc>
          <w:tcPr>
            <w:tcW w:w="1101" w:type="dxa"/>
          </w:tcPr>
          <w:p w:rsidR="00CF7A49" w:rsidRPr="002E007F" w:rsidRDefault="002E007F" w:rsidP="006F2F9A">
            <w:pPr>
              <w:rPr>
                <w:rFonts w:ascii="Arial Narrow" w:hAnsi="Arial Narrow"/>
              </w:rPr>
            </w:pPr>
            <w:r w:rsidRPr="002E007F">
              <w:rPr>
                <w:rFonts w:ascii="Arial Narrow" w:hAnsi="Arial Narrow"/>
              </w:rPr>
              <w:t>85/11</w:t>
            </w:r>
          </w:p>
        </w:tc>
        <w:tc>
          <w:tcPr>
            <w:tcW w:w="8646" w:type="dxa"/>
          </w:tcPr>
          <w:p w:rsidR="00CF7A49" w:rsidRPr="00E91998" w:rsidRDefault="00CF7A49" w:rsidP="006F2F9A">
            <w:pPr>
              <w:rPr>
                <w:rFonts w:ascii="Arial Narrow" w:hAnsi="Arial Narrow"/>
                <w:b/>
              </w:rPr>
            </w:pPr>
            <w:r w:rsidRPr="00E91998">
              <w:rPr>
                <w:rFonts w:ascii="Arial Narrow" w:hAnsi="Arial Narrow"/>
                <w:b/>
              </w:rPr>
              <w:t>CORRESPONDENCE FOR ACTION</w:t>
            </w:r>
          </w:p>
        </w:tc>
        <w:tc>
          <w:tcPr>
            <w:tcW w:w="935" w:type="dxa"/>
          </w:tcPr>
          <w:p w:rsidR="00CF7A49" w:rsidRDefault="00CF7A49" w:rsidP="006F2F9A"/>
        </w:tc>
      </w:tr>
      <w:tr w:rsidR="00CF7A49" w:rsidTr="006F2F9A">
        <w:tc>
          <w:tcPr>
            <w:tcW w:w="1101" w:type="dxa"/>
          </w:tcPr>
          <w:p w:rsidR="00CF7A49" w:rsidRPr="002E007F" w:rsidRDefault="00CF7A49" w:rsidP="006F2F9A">
            <w:pPr>
              <w:rPr>
                <w:rFonts w:ascii="Arial Narrow" w:hAnsi="Arial Narrow"/>
              </w:rPr>
            </w:pPr>
          </w:p>
        </w:tc>
        <w:tc>
          <w:tcPr>
            <w:tcW w:w="8646" w:type="dxa"/>
          </w:tcPr>
          <w:p w:rsidR="00E91998" w:rsidRDefault="00E91998" w:rsidP="006F2F9A">
            <w:pPr>
              <w:pStyle w:val="ListParagraph"/>
              <w:numPr>
                <w:ilvl w:val="0"/>
                <w:numId w:val="11"/>
              </w:numPr>
              <w:rPr>
                <w:rFonts w:ascii="Arial Narrow" w:hAnsi="Arial Narrow"/>
              </w:rPr>
            </w:pPr>
            <w:r w:rsidRPr="00E91998">
              <w:rPr>
                <w:rFonts w:ascii="Arial Narrow" w:hAnsi="Arial Narrow"/>
              </w:rPr>
              <w:t xml:space="preserve">The 2013 Review of </w:t>
            </w:r>
            <w:r w:rsidR="00631B48" w:rsidRPr="00E91998">
              <w:rPr>
                <w:rFonts w:ascii="Arial Narrow" w:hAnsi="Arial Narrow"/>
              </w:rPr>
              <w:t>Parliamentary</w:t>
            </w:r>
            <w:r w:rsidRPr="00E91998">
              <w:rPr>
                <w:rFonts w:ascii="Arial Narrow" w:hAnsi="Arial Narrow"/>
              </w:rPr>
              <w:t xml:space="preserve"> Constituencies in England</w:t>
            </w:r>
          </w:p>
          <w:p w:rsidR="00CF7A49" w:rsidRDefault="00E91998" w:rsidP="006F2F9A">
            <w:pPr>
              <w:pStyle w:val="ListParagraph"/>
              <w:numPr>
                <w:ilvl w:val="0"/>
                <w:numId w:val="11"/>
              </w:numPr>
              <w:rPr>
                <w:rFonts w:ascii="Arial Narrow" w:hAnsi="Arial Narrow"/>
              </w:rPr>
            </w:pPr>
            <w:r>
              <w:rPr>
                <w:rFonts w:ascii="Arial Narrow" w:hAnsi="Arial Narrow"/>
              </w:rPr>
              <w:t>Savings on Utility bills through Society of Local Council Clerks</w:t>
            </w:r>
          </w:p>
          <w:p w:rsidR="00E91998" w:rsidRDefault="00E91998" w:rsidP="006F2F9A">
            <w:pPr>
              <w:pStyle w:val="ListParagraph"/>
              <w:numPr>
                <w:ilvl w:val="0"/>
                <w:numId w:val="11"/>
              </w:numPr>
              <w:rPr>
                <w:rFonts w:ascii="Arial Narrow" w:hAnsi="Arial Narrow"/>
              </w:rPr>
            </w:pPr>
            <w:r>
              <w:rPr>
                <w:rFonts w:ascii="Arial Narrow" w:hAnsi="Arial Narrow"/>
              </w:rPr>
              <w:t>Gloucestershire State of the Environment Report</w:t>
            </w:r>
          </w:p>
          <w:p w:rsidR="00E91998" w:rsidRPr="00E91998" w:rsidRDefault="00E91998" w:rsidP="006F2F9A">
            <w:pPr>
              <w:pStyle w:val="ListParagraph"/>
              <w:rPr>
                <w:rFonts w:ascii="Arial Narrow" w:hAnsi="Arial Narrow"/>
              </w:rPr>
            </w:pPr>
            <w:r>
              <w:rPr>
                <w:rFonts w:ascii="Arial Narrow" w:hAnsi="Arial Narrow"/>
              </w:rPr>
              <w:t>Correspondence was noted.</w:t>
            </w:r>
          </w:p>
        </w:tc>
        <w:tc>
          <w:tcPr>
            <w:tcW w:w="935" w:type="dxa"/>
          </w:tcPr>
          <w:p w:rsidR="00CF7A49" w:rsidRDefault="00CF7A49" w:rsidP="006F2F9A"/>
        </w:tc>
      </w:tr>
      <w:tr w:rsidR="00E91998" w:rsidTr="006F2F9A">
        <w:tc>
          <w:tcPr>
            <w:tcW w:w="1101" w:type="dxa"/>
          </w:tcPr>
          <w:p w:rsidR="00631B48" w:rsidRDefault="00631B48" w:rsidP="006F2F9A">
            <w:pPr>
              <w:rPr>
                <w:rFonts w:ascii="Arial Narrow" w:hAnsi="Arial Narrow"/>
              </w:rPr>
            </w:pPr>
          </w:p>
          <w:p w:rsidR="00E91998" w:rsidRPr="002E007F" w:rsidRDefault="002E007F" w:rsidP="006F2F9A">
            <w:pPr>
              <w:rPr>
                <w:rFonts w:ascii="Arial Narrow" w:hAnsi="Arial Narrow"/>
              </w:rPr>
            </w:pPr>
            <w:r>
              <w:rPr>
                <w:rFonts w:ascii="Arial Narrow" w:hAnsi="Arial Narrow"/>
              </w:rPr>
              <w:t>86/11</w:t>
            </w:r>
          </w:p>
        </w:tc>
        <w:tc>
          <w:tcPr>
            <w:tcW w:w="8646" w:type="dxa"/>
          </w:tcPr>
          <w:p w:rsidR="00631B48" w:rsidRDefault="00631B48" w:rsidP="006F2F9A">
            <w:pPr>
              <w:rPr>
                <w:rFonts w:ascii="Arial Narrow" w:hAnsi="Arial Narrow"/>
                <w:b/>
              </w:rPr>
            </w:pPr>
          </w:p>
          <w:p w:rsidR="00E91998" w:rsidRPr="00E91998" w:rsidRDefault="00E91998" w:rsidP="006F2F9A">
            <w:pPr>
              <w:rPr>
                <w:rFonts w:ascii="Arial Narrow" w:hAnsi="Arial Narrow"/>
                <w:b/>
              </w:rPr>
            </w:pPr>
            <w:r w:rsidRPr="00E91998">
              <w:rPr>
                <w:rFonts w:ascii="Arial Narrow" w:hAnsi="Arial Narrow"/>
                <w:b/>
              </w:rPr>
              <w:t>CORRESPONDENCE FOR INFORMATION</w:t>
            </w:r>
          </w:p>
        </w:tc>
        <w:tc>
          <w:tcPr>
            <w:tcW w:w="935" w:type="dxa"/>
          </w:tcPr>
          <w:p w:rsidR="00E91998" w:rsidRDefault="00E91998" w:rsidP="006F2F9A"/>
        </w:tc>
      </w:tr>
      <w:tr w:rsidR="00E91998" w:rsidTr="006F2F9A">
        <w:tc>
          <w:tcPr>
            <w:tcW w:w="1101" w:type="dxa"/>
          </w:tcPr>
          <w:p w:rsidR="00E91998" w:rsidRPr="002E007F" w:rsidRDefault="00E91998" w:rsidP="006F2F9A">
            <w:pPr>
              <w:rPr>
                <w:rFonts w:ascii="Arial Narrow" w:hAnsi="Arial Narrow"/>
              </w:rPr>
            </w:pPr>
          </w:p>
        </w:tc>
        <w:tc>
          <w:tcPr>
            <w:tcW w:w="8646" w:type="dxa"/>
          </w:tcPr>
          <w:p w:rsidR="00E91998" w:rsidRDefault="00E91998" w:rsidP="006F2F9A">
            <w:pPr>
              <w:rPr>
                <w:rFonts w:ascii="Arial Narrow" w:hAnsi="Arial Narrow"/>
              </w:rPr>
            </w:pPr>
            <w:r w:rsidRPr="00E91998">
              <w:rPr>
                <w:rFonts w:ascii="Arial Narrow" w:hAnsi="Arial Narrow"/>
              </w:rPr>
              <w:t xml:space="preserve">November </w:t>
            </w:r>
            <w:r w:rsidR="006A0B12">
              <w:rPr>
                <w:rFonts w:ascii="Arial Narrow" w:hAnsi="Arial Narrow"/>
              </w:rPr>
              <w:t>Events at Co</w:t>
            </w:r>
            <w:r w:rsidRPr="00E91998">
              <w:rPr>
                <w:rFonts w:ascii="Arial Narrow" w:hAnsi="Arial Narrow"/>
              </w:rPr>
              <w:t>rinium Museum</w:t>
            </w:r>
          </w:p>
          <w:p w:rsidR="00E91998" w:rsidRPr="00E91998" w:rsidRDefault="00E91998" w:rsidP="006F2F9A">
            <w:pPr>
              <w:rPr>
                <w:rFonts w:ascii="Arial Narrow" w:hAnsi="Arial Narrow"/>
              </w:rPr>
            </w:pPr>
            <w:r>
              <w:rPr>
                <w:rFonts w:ascii="Arial Narrow" w:hAnsi="Arial Narrow"/>
              </w:rPr>
              <w:t>Correspondence was noted.</w:t>
            </w:r>
          </w:p>
        </w:tc>
        <w:tc>
          <w:tcPr>
            <w:tcW w:w="935" w:type="dxa"/>
          </w:tcPr>
          <w:p w:rsidR="00E91998" w:rsidRDefault="00E91998" w:rsidP="006F2F9A"/>
        </w:tc>
      </w:tr>
      <w:tr w:rsidR="00E91998" w:rsidTr="006F2F9A">
        <w:tc>
          <w:tcPr>
            <w:tcW w:w="1101" w:type="dxa"/>
          </w:tcPr>
          <w:p w:rsidR="00E91998" w:rsidRPr="002E007F" w:rsidRDefault="00E91998" w:rsidP="006F2F9A">
            <w:pPr>
              <w:rPr>
                <w:rFonts w:ascii="Arial Narrow" w:hAnsi="Arial Narrow"/>
              </w:rPr>
            </w:pPr>
          </w:p>
        </w:tc>
        <w:tc>
          <w:tcPr>
            <w:tcW w:w="8646" w:type="dxa"/>
          </w:tcPr>
          <w:p w:rsidR="00E91998" w:rsidRDefault="00E91998" w:rsidP="006F2F9A">
            <w:pPr>
              <w:rPr>
                <w:rFonts w:ascii="Arial Narrow" w:hAnsi="Arial Narrow"/>
              </w:rPr>
            </w:pPr>
          </w:p>
          <w:p w:rsidR="00E91998" w:rsidRPr="006F2F9A" w:rsidRDefault="00E91998" w:rsidP="006F2F9A">
            <w:pPr>
              <w:rPr>
                <w:rFonts w:ascii="Arial Narrow" w:hAnsi="Arial Narrow"/>
                <w:b/>
              </w:rPr>
            </w:pPr>
            <w:r w:rsidRPr="006F2F9A">
              <w:rPr>
                <w:rFonts w:ascii="Arial Narrow" w:hAnsi="Arial Narrow"/>
                <w:b/>
              </w:rPr>
              <w:t>There being no further business the meeting closed at 9.30pm.</w:t>
            </w:r>
          </w:p>
        </w:tc>
        <w:tc>
          <w:tcPr>
            <w:tcW w:w="935" w:type="dxa"/>
          </w:tcPr>
          <w:p w:rsidR="00E91998" w:rsidRDefault="00E91998" w:rsidP="006F2F9A"/>
        </w:tc>
      </w:tr>
    </w:tbl>
    <w:p w:rsidR="001103A4" w:rsidRDefault="001103A4" w:rsidP="006F2F9A"/>
    <w:sectPr w:rsidR="001103A4" w:rsidSect="001103A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963" w:rsidRDefault="00224963" w:rsidP="00631B48">
      <w:pPr>
        <w:spacing w:after="0" w:line="240" w:lineRule="auto"/>
      </w:pPr>
      <w:r>
        <w:separator/>
      </w:r>
    </w:p>
  </w:endnote>
  <w:endnote w:type="continuationSeparator" w:id="0">
    <w:p w:rsidR="00224963" w:rsidRDefault="00224963" w:rsidP="00631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48" w:rsidRPr="00F700E2" w:rsidRDefault="00631B48" w:rsidP="00631B48">
    <w:pPr>
      <w:pStyle w:val="Footer"/>
      <w:rPr>
        <w:rFonts w:ascii="Arial Narrow" w:hAnsi="Arial Narrow"/>
        <w:sz w:val="16"/>
        <w:szCs w:val="16"/>
      </w:rPr>
    </w:pPr>
    <w:r w:rsidRPr="00F700E2">
      <w:rPr>
        <w:rFonts w:ascii="Arial Narrow" w:hAnsi="Arial Narrow"/>
        <w:sz w:val="16"/>
        <w:szCs w:val="16"/>
      </w:rPr>
      <w:t>Signed…………………………………………………………………………….Chairman of the Meeting/Presiding Officer</w:t>
    </w:r>
    <w:r>
      <w:rPr>
        <w:rFonts w:ascii="Arial Narrow" w:hAnsi="Arial Narrow"/>
        <w:sz w:val="16"/>
        <w:szCs w:val="16"/>
      </w:rPr>
      <w:t xml:space="preserve"> </w:t>
    </w:r>
  </w:p>
  <w:p w:rsidR="00631B48" w:rsidRDefault="00631B48" w:rsidP="00631B48">
    <w:pPr>
      <w:pStyle w:val="Footer"/>
      <w:rPr>
        <w:rFonts w:ascii="Arial Narrow" w:hAnsi="Arial Narrow"/>
        <w:sz w:val="16"/>
        <w:szCs w:val="16"/>
      </w:rPr>
    </w:pPr>
  </w:p>
  <w:p w:rsidR="00631B48" w:rsidRPr="00F700E2" w:rsidRDefault="00631B48" w:rsidP="00631B48">
    <w:pPr>
      <w:pStyle w:val="Footer"/>
      <w:rPr>
        <w:rFonts w:ascii="Arial Narrow" w:hAnsi="Arial Narrow"/>
        <w:sz w:val="16"/>
        <w:szCs w:val="16"/>
      </w:rPr>
    </w:pPr>
    <w:r w:rsidRPr="00F700E2">
      <w:rPr>
        <w:rFonts w:ascii="Arial Narrow" w:hAnsi="Arial Narrow"/>
        <w:sz w:val="16"/>
        <w:szCs w:val="16"/>
      </w:rPr>
      <w:t>Date:</w:t>
    </w:r>
    <w:r>
      <w:rPr>
        <w:rFonts w:ascii="Arial Narrow" w:hAnsi="Arial Narrow"/>
        <w:sz w:val="16"/>
        <w:szCs w:val="16"/>
      </w:rPr>
      <w:t xml:space="preserve"> 15</w:t>
    </w:r>
    <w:r w:rsidRPr="00631B48">
      <w:rPr>
        <w:rFonts w:ascii="Arial Narrow" w:hAnsi="Arial Narrow"/>
        <w:sz w:val="16"/>
        <w:szCs w:val="16"/>
        <w:vertAlign w:val="superscript"/>
      </w:rPr>
      <w:t>th</w:t>
    </w:r>
    <w:r>
      <w:rPr>
        <w:rFonts w:ascii="Arial Narrow" w:hAnsi="Arial Narrow"/>
        <w:sz w:val="16"/>
        <w:szCs w:val="16"/>
      </w:rPr>
      <w:t xml:space="preserve"> December 2011</w:t>
    </w:r>
  </w:p>
  <w:p w:rsidR="00631B48" w:rsidRDefault="00631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963" w:rsidRDefault="00224963" w:rsidP="00631B48">
      <w:pPr>
        <w:spacing w:after="0" w:line="240" w:lineRule="auto"/>
      </w:pPr>
      <w:r>
        <w:separator/>
      </w:r>
    </w:p>
  </w:footnote>
  <w:footnote w:type="continuationSeparator" w:id="0">
    <w:p w:rsidR="00224963" w:rsidRDefault="00224963" w:rsidP="00631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48" w:rsidRDefault="00631B48" w:rsidP="00631B48">
    <w:pPr>
      <w:pStyle w:val="Header"/>
      <w:jc w:val="center"/>
    </w:pPr>
    <w:r>
      <w:t>Avening Parish Council Minutes 2011/12</w:t>
    </w:r>
  </w:p>
  <w:p w:rsidR="00631B48" w:rsidRDefault="00631B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C4F"/>
    <w:multiLevelType w:val="hybridMultilevel"/>
    <w:tmpl w:val="831A1E2A"/>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nsid w:val="0BD17E87"/>
    <w:multiLevelType w:val="hybridMultilevel"/>
    <w:tmpl w:val="9E40A35E"/>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CAB30C0"/>
    <w:multiLevelType w:val="hybridMultilevel"/>
    <w:tmpl w:val="26607D08"/>
    <w:lvl w:ilvl="0" w:tplc="E0B654C6">
      <w:start w:val="1"/>
      <w:numFmt w:val="lowerLetter"/>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C469A0"/>
    <w:multiLevelType w:val="hybridMultilevel"/>
    <w:tmpl w:val="E338997C"/>
    <w:lvl w:ilvl="0" w:tplc="E2E4CD9E">
      <w:start w:val="1"/>
      <w:numFmt w:val="lowerLetter"/>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1CC3C8E"/>
    <w:multiLevelType w:val="hybridMultilevel"/>
    <w:tmpl w:val="732E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286658"/>
    <w:multiLevelType w:val="hybridMultilevel"/>
    <w:tmpl w:val="C06C63D0"/>
    <w:lvl w:ilvl="0" w:tplc="D2269B00">
      <w:start w:val="1"/>
      <w:numFmt w:val="lowerLetter"/>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EB72C6D"/>
    <w:multiLevelType w:val="hybridMultilevel"/>
    <w:tmpl w:val="303C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762CB0"/>
    <w:multiLevelType w:val="hybridMultilevel"/>
    <w:tmpl w:val="831A1E2A"/>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nsid w:val="6D9B27D8"/>
    <w:multiLevelType w:val="hybridMultilevel"/>
    <w:tmpl w:val="576AD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D47D43"/>
    <w:multiLevelType w:val="hybridMultilevel"/>
    <w:tmpl w:val="9526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9"/>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103A4"/>
    <w:rsid w:val="00065B2F"/>
    <w:rsid w:val="001103A4"/>
    <w:rsid w:val="00224963"/>
    <w:rsid w:val="002769B8"/>
    <w:rsid w:val="002E007F"/>
    <w:rsid w:val="002E3F49"/>
    <w:rsid w:val="00331086"/>
    <w:rsid w:val="004B05DE"/>
    <w:rsid w:val="005B691B"/>
    <w:rsid w:val="00631B48"/>
    <w:rsid w:val="006A0B12"/>
    <w:rsid w:val="006F2F9A"/>
    <w:rsid w:val="009E22E4"/>
    <w:rsid w:val="00BD5500"/>
    <w:rsid w:val="00C05E24"/>
    <w:rsid w:val="00CA5895"/>
    <w:rsid w:val="00CF7A49"/>
    <w:rsid w:val="00D600E7"/>
    <w:rsid w:val="00E03069"/>
    <w:rsid w:val="00E91998"/>
    <w:rsid w:val="00EB25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691B"/>
    <w:pPr>
      <w:ind w:left="720"/>
      <w:contextualSpacing/>
    </w:pPr>
  </w:style>
  <w:style w:type="paragraph" w:styleId="NoSpacing">
    <w:name w:val="No Spacing"/>
    <w:qFormat/>
    <w:rsid w:val="00CA5895"/>
    <w:pPr>
      <w:spacing w:after="0" w:line="240" w:lineRule="auto"/>
    </w:pPr>
    <w:rPr>
      <w:rFonts w:ascii="Arial" w:eastAsia="Calibri" w:hAnsi="Arial" w:cs="Times New Roman"/>
      <w:sz w:val="24"/>
      <w:szCs w:val="24"/>
      <w:lang w:val="en-US"/>
    </w:rPr>
  </w:style>
  <w:style w:type="paragraph" w:styleId="Footer">
    <w:name w:val="footer"/>
    <w:basedOn w:val="Normal"/>
    <w:link w:val="FooterChar"/>
    <w:uiPriority w:val="99"/>
    <w:unhideWhenUsed/>
    <w:rsid w:val="00CA5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5"/>
  </w:style>
  <w:style w:type="character" w:styleId="Strong">
    <w:name w:val="Strong"/>
    <w:basedOn w:val="DefaultParagraphFont"/>
    <w:uiPriority w:val="22"/>
    <w:qFormat/>
    <w:rsid w:val="00CF7A49"/>
    <w:rPr>
      <w:b/>
      <w:bCs/>
    </w:rPr>
  </w:style>
  <w:style w:type="paragraph" w:styleId="Header">
    <w:name w:val="header"/>
    <w:basedOn w:val="Normal"/>
    <w:link w:val="HeaderChar"/>
    <w:uiPriority w:val="99"/>
    <w:semiHidden/>
    <w:unhideWhenUsed/>
    <w:rsid w:val="00631B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1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Commercial</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Avening Pc</dc:creator>
  <cp:keywords/>
  <dc:description/>
  <cp:lastModifiedBy>Avening Pc</cp:lastModifiedBy>
  <cp:revision>3</cp:revision>
  <dcterms:created xsi:type="dcterms:W3CDTF">2011-12-20T14:24:00Z</dcterms:created>
  <dcterms:modified xsi:type="dcterms:W3CDTF">2011-12-20T14:25:00Z</dcterms:modified>
</cp:coreProperties>
</file>