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r w:rsidRPr="00AB2AB2">
        <w:rPr>
          <w:b/>
        </w:rPr>
        <w:t>Avening Parish Council Meeting</w:t>
      </w:r>
    </w:p>
    <w:p w14:paraId="3ADAF23F" w14:textId="199D53EA" w:rsidR="006C4797" w:rsidRPr="00AB2AB2" w:rsidRDefault="00906A83" w:rsidP="00692F24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DE7A8C">
        <w:rPr>
          <w:b/>
        </w:rPr>
        <w:t>21 June</w:t>
      </w:r>
      <w:r w:rsidR="005D4C4B">
        <w:rPr>
          <w:b/>
        </w:rPr>
        <w:t xml:space="preserve"> </w:t>
      </w:r>
      <w:r w:rsidR="00B434A6">
        <w:rPr>
          <w:b/>
        </w:rPr>
        <w:t>2</w:t>
      </w:r>
      <w:r w:rsidR="00DF016A">
        <w:rPr>
          <w:b/>
        </w:rPr>
        <w:t>0</w:t>
      </w:r>
      <w:r w:rsidR="00B434A6">
        <w:rPr>
          <w:b/>
        </w:rPr>
        <w:t>18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34D9AEEB" w14:textId="4F599C07" w:rsidR="005A47B5" w:rsidRDefault="00D8504B" w:rsidP="00D96EA4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A8719A" w:rsidRPr="00AB2AB2">
        <w:t>Cllr D Bendall</w:t>
      </w:r>
      <w:r w:rsidR="00F23A7B">
        <w:t>,</w:t>
      </w:r>
      <w:r w:rsidR="00A8719A">
        <w:t xml:space="preserve"> </w:t>
      </w:r>
      <w:r w:rsidR="004B08DF">
        <w:t>Cllr D Conway,</w:t>
      </w:r>
      <w:r w:rsidR="00041EA3">
        <w:t xml:space="preserve"> </w:t>
      </w:r>
      <w:r w:rsidR="00041EA3" w:rsidRPr="000544F2">
        <w:t>C</w:t>
      </w:r>
      <w:r w:rsidR="00041EA3">
        <w:t>llr S Hirst (County Councillor</w:t>
      </w:r>
      <w:r w:rsidR="005A47B5">
        <w:t>)</w:t>
      </w:r>
      <w:r w:rsidR="00041EA3">
        <w:t xml:space="preserve"> </w:t>
      </w:r>
      <w:r w:rsidR="00F92CA5">
        <w:t xml:space="preserve">until 8.20 pm </w:t>
      </w:r>
      <w:r w:rsidR="00041EA3">
        <w:t xml:space="preserve">Cllr C </w:t>
      </w:r>
      <w:r w:rsidR="00720685">
        <w:t>Mitchell,</w:t>
      </w:r>
      <w:r w:rsidR="00DA461D">
        <w:t xml:space="preserve"> </w:t>
      </w:r>
    </w:p>
    <w:p w14:paraId="27FF864E" w14:textId="6C175E46" w:rsidR="00DF3CA7" w:rsidRDefault="00041EA3" w:rsidP="005A47B5">
      <w:pPr>
        <w:pStyle w:val="NoSpacing"/>
        <w:ind w:left="2160"/>
      </w:pPr>
      <w:r>
        <w:t>Cllr R Morgan (District Councillor)</w:t>
      </w:r>
      <w:r w:rsidR="00F92CA5">
        <w:t xml:space="preserve"> until 8.20 pm</w:t>
      </w:r>
      <w:r w:rsidR="005A47B5">
        <w:t xml:space="preserve">, </w:t>
      </w:r>
      <w:r w:rsidR="00BB63D1" w:rsidRPr="00AB2AB2">
        <w:t>Cllr G Parsons</w:t>
      </w:r>
      <w:r w:rsidR="00BB63D1">
        <w:t xml:space="preserve">, </w:t>
      </w:r>
      <w:r w:rsidR="009518C5">
        <w:t>Cllr A Slater</w:t>
      </w:r>
      <w:r w:rsidR="00500F9F">
        <w:t>,</w:t>
      </w:r>
      <w:r w:rsidR="00DF3CA7">
        <w:t xml:space="preserve"> </w:t>
      </w:r>
      <w:r w:rsidR="002D5797">
        <w:t xml:space="preserve">Cllr E </w:t>
      </w:r>
      <w:r w:rsidR="002D5797" w:rsidRPr="00AB2AB2">
        <w:t>Worsdell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55579923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 xml:space="preserve">, </w:t>
      </w:r>
      <w:r w:rsidR="00C44A5C" w:rsidRPr="00AB2AB2">
        <w:t>Mrs S Bryant (</w:t>
      </w:r>
      <w:r w:rsidR="00906A83" w:rsidRPr="00AB2AB2">
        <w:t>Clerk</w:t>
      </w:r>
      <w:r w:rsidR="00651CBC" w:rsidRPr="00AB2AB2">
        <w:t>)</w:t>
      </w:r>
      <w:r w:rsidR="002F526E" w:rsidRPr="00AB2AB2">
        <w:t xml:space="preserve"> </w:t>
      </w:r>
    </w:p>
    <w:p w14:paraId="3F768A0C" w14:textId="77777777" w:rsidR="00A8719A" w:rsidRPr="00AB2AB2" w:rsidRDefault="00A8719A" w:rsidP="00D8504B">
      <w:pPr>
        <w:pStyle w:val="NoSpacing"/>
      </w:pPr>
    </w:p>
    <w:p w14:paraId="419ACE31" w14:textId="7E9AF9C9" w:rsidR="001513C4" w:rsidRDefault="00536137" w:rsidP="00D8504B">
      <w:pPr>
        <w:pStyle w:val="NoSpacing"/>
        <w:rPr>
          <w:b/>
        </w:rPr>
      </w:pPr>
      <w:r>
        <w:rPr>
          <w:b/>
        </w:rPr>
        <w:t>73</w:t>
      </w:r>
      <w:r w:rsidR="00B434A6">
        <w:rPr>
          <w:b/>
        </w:rPr>
        <w:t>/18</w:t>
      </w:r>
      <w:r w:rsidR="001513C4" w:rsidRPr="00AB2AB2">
        <w:rPr>
          <w:b/>
        </w:rPr>
        <w:tab/>
        <w:t>VISITORS</w:t>
      </w:r>
      <w:r w:rsidR="009074F4" w:rsidRPr="00AB2AB2">
        <w:rPr>
          <w:b/>
        </w:rPr>
        <w:t xml:space="preserve">: </w:t>
      </w:r>
    </w:p>
    <w:p w14:paraId="6AE513DA" w14:textId="1E1BA4E1" w:rsidR="006C4915" w:rsidRPr="00D96EA4" w:rsidRDefault="00D96EA4" w:rsidP="00D8504B">
      <w:pPr>
        <w:pStyle w:val="NoSpacing"/>
      </w:pPr>
      <w:r w:rsidRPr="00D96EA4">
        <w:tab/>
      </w:r>
      <w:r w:rsidR="00536137">
        <w:t>No</w:t>
      </w:r>
      <w:r w:rsidR="0002718C">
        <w:t xml:space="preserve"> </w:t>
      </w:r>
      <w:r w:rsidRPr="00D96EA4">
        <w:t>visitors attended the meeting.</w:t>
      </w:r>
    </w:p>
    <w:p w14:paraId="71377B2B" w14:textId="77777777" w:rsidR="00D96EA4" w:rsidRDefault="00D96EA4" w:rsidP="00D8504B">
      <w:pPr>
        <w:pStyle w:val="NoSpacing"/>
        <w:rPr>
          <w:b/>
        </w:rPr>
      </w:pPr>
    </w:p>
    <w:p w14:paraId="787D0CE4" w14:textId="154AD367" w:rsidR="001513C4" w:rsidRPr="00AB2AB2" w:rsidRDefault="00536137" w:rsidP="00D8504B">
      <w:pPr>
        <w:pStyle w:val="NoSpacing"/>
        <w:rPr>
          <w:b/>
        </w:rPr>
      </w:pPr>
      <w:r>
        <w:rPr>
          <w:b/>
        </w:rPr>
        <w:t>74</w:t>
      </w:r>
      <w:r w:rsidR="00B434A6">
        <w:rPr>
          <w:b/>
        </w:rPr>
        <w:t>/18</w:t>
      </w:r>
      <w:r w:rsidR="001513C4" w:rsidRPr="00AB2AB2">
        <w:rPr>
          <w:b/>
        </w:rPr>
        <w:tab/>
        <w:t>PUBLIC QUESTION TIME</w:t>
      </w:r>
    </w:p>
    <w:p w14:paraId="6F5CD3F0" w14:textId="06144BCC" w:rsidR="00884A63" w:rsidRDefault="005D1F93" w:rsidP="0013584D">
      <w:pPr>
        <w:pStyle w:val="NoSpacing"/>
        <w:ind w:left="720"/>
      </w:pPr>
      <w:r>
        <w:t>None</w:t>
      </w:r>
    </w:p>
    <w:p w14:paraId="53AC881B" w14:textId="77777777" w:rsidR="005D1F93" w:rsidRDefault="005D1F93" w:rsidP="0013584D">
      <w:pPr>
        <w:pStyle w:val="NoSpacing"/>
        <w:ind w:left="720"/>
      </w:pPr>
    </w:p>
    <w:p w14:paraId="5894F292" w14:textId="69F5DCF6" w:rsidR="001513C4" w:rsidRPr="00AB2AB2" w:rsidRDefault="00DB29C8" w:rsidP="00D8504B">
      <w:pPr>
        <w:pStyle w:val="NoSpacing"/>
        <w:rPr>
          <w:b/>
        </w:rPr>
      </w:pPr>
      <w:r>
        <w:rPr>
          <w:b/>
        </w:rPr>
        <w:t>75</w:t>
      </w:r>
      <w:r w:rsidR="005D4C4B">
        <w:rPr>
          <w:b/>
        </w:rPr>
        <w:t>/</w:t>
      </w:r>
      <w:r w:rsidR="00B434A6">
        <w:rPr>
          <w:b/>
        </w:rPr>
        <w:t>18</w:t>
      </w:r>
      <w:r w:rsidR="001513C4" w:rsidRPr="00AB2AB2">
        <w:rPr>
          <w:b/>
        </w:rPr>
        <w:tab/>
        <w:t>POLICE MONTHLY CRIME AND ANTI SOCIAL BEHAVIOUR REPORT</w:t>
      </w:r>
    </w:p>
    <w:p w14:paraId="652AAB9F" w14:textId="3BA7FB21" w:rsidR="00651CBC" w:rsidRDefault="004B08DF" w:rsidP="00B434A6">
      <w:pPr>
        <w:pStyle w:val="NoSpacing"/>
        <w:ind w:left="720"/>
      </w:pPr>
      <w:r>
        <w:t>Ther</w:t>
      </w:r>
      <w:r w:rsidR="00A63DDB">
        <w:t xml:space="preserve">e </w:t>
      </w:r>
      <w:r>
        <w:t>w</w:t>
      </w:r>
      <w:r w:rsidR="006C4915">
        <w:t>ere</w:t>
      </w:r>
      <w:r w:rsidR="005D4C4B">
        <w:t xml:space="preserve"> </w:t>
      </w:r>
      <w:r w:rsidR="006C4915">
        <w:t>no</w:t>
      </w:r>
      <w:r>
        <w:t xml:space="preserve"> crime</w:t>
      </w:r>
      <w:r w:rsidR="006C4915">
        <w:t>s</w:t>
      </w:r>
      <w:r>
        <w:t xml:space="preserve"> r</w:t>
      </w:r>
      <w:r w:rsidR="00A8719A">
        <w:t xml:space="preserve">eported in Avening during </w:t>
      </w:r>
      <w:r w:rsidR="002D3B68">
        <w:t>May</w:t>
      </w:r>
      <w:r w:rsidR="005D4C4B">
        <w:t xml:space="preserve"> </w:t>
      </w:r>
      <w:r w:rsidR="00B434A6">
        <w:t>2018</w:t>
      </w:r>
      <w:r w:rsidR="002052B8">
        <w:t>.</w:t>
      </w:r>
      <w:r w:rsidR="00B434A6">
        <w:t xml:space="preserve"> </w:t>
      </w:r>
    </w:p>
    <w:p w14:paraId="3106D1C6" w14:textId="79E1C7AF" w:rsidR="002052B8" w:rsidRDefault="001A1AB0" w:rsidP="001A1AB0">
      <w:pPr>
        <w:pStyle w:val="NoSpacing"/>
        <w:ind w:left="720"/>
      </w:pPr>
      <w:r>
        <w:t xml:space="preserve">Cllr Bendall reported that a letter had been received from Gloucestershire Constabulary </w:t>
      </w:r>
      <w:r w:rsidR="00931375">
        <w:t xml:space="preserve">regarding </w:t>
      </w:r>
      <w:r w:rsidR="002D3B68">
        <w:t>scam phone calls claiming to be from HMRC</w:t>
      </w:r>
      <w:r w:rsidR="00F97494">
        <w:t xml:space="preserve"> and stating that householders owed tax. </w:t>
      </w:r>
    </w:p>
    <w:p w14:paraId="0E46F45C" w14:textId="4A735D24" w:rsidR="001A1AB0" w:rsidRDefault="001A1AB0" w:rsidP="001A1AB0">
      <w:pPr>
        <w:pStyle w:val="NoSpacing"/>
        <w:ind w:left="720"/>
      </w:pPr>
      <w:r>
        <w:t>It was agreed to include the information in The Villager Magazine</w:t>
      </w:r>
      <w:r w:rsidR="00921C89">
        <w:t xml:space="preserve"> to warn people to be vig</w:t>
      </w:r>
      <w:r w:rsidR="001D363A">
        <w:t>i</w:t>
      </w:r>
      <w:r w:rsidR="00921C89">
        <w:t>l</w:t>
      </w:r>
      <w:r w:rsidR="001D363A">
        <w:t>a</w:t>
      </w:r>
      <w:r w:rsidR="00921C89">
        <w:t>nt</w:t>
      </w:r>
      <w:r>
        <w:t>.</w:t>
      </w:r>
    </w:p>
    <w:p w14:paraId="33D6F734" w14:textId="5C319C77" w:rsidR="001A1AB0" w:rsidRPr="00104682" w:rsidRDefault="001A1AB0" w:rsidP="001A1AB0">
      <w:pPr>
        <w:pStyle w:val="NoSpacing"/>
        <w:ind w:left="720"/>
        <w:rPr>
          <w:b/>
          <w:i/>
        </w:rPr>
      </w:pPr>
      <w:r w:rsidRPr="00104682">
        <w:rPr>
          <w:b/>
          <w:i/>
        </w:rPr>
        <w:t>ACTION: Clerk to include the information in her article for The Villager.</w:t>
      </w:r>
    </w:p>
    <w:p w14:paraId="764C64A8" w14:textId="77777777" w:rsidR="001A1AB0" w:rsidRPr="00AB2AB2" w:rsidRDefault="001A1AB0" w:rsidP="001A1AB0">
      <w:pPr>
        <w:pStyle w:val="NoSpacing"/>
        <w:ind w:left="720"/>
      </w:pPr>
    </w:p>
    <w:p w14:paraId="6DAA58B1" w14:textId="284C53AD" w:rsidR="00D96EA4" w:rsidRDefault="00DB29C8" w:rsidP="00D96EA4">
      <w:pPr>
        <w:pStyle w:val="NoSpacing"/>
        <w:rPr>
          <w:b/>
        </w:rPr>
      </w:pPr>
      <w:r>
        <w:rPr>
          <w:b/>
        </w:rPr>
        <w:t>76</w:t>
      </w:r>
      <w:r w:rsidR="00B434A6">
        <w:rPr>
          <w:b/>
        </w:rPr>
        <w:t>/18</w:t>
      </w:r>
      <w:r w:rsidR="001513C4" w:rsidRPr="00AB2AB2">
        <w:rPr>
          <w:b/>
        </w:rPr>
        <w:tab/>
        <w:t>APOLOGIES AND REASONS FOR ABSENCE</w:t>
      </w:r>
    </w:p>
    <w:p w14:paraId="3B196E3F" w14:textId="42C5D389" w:rsidR="00D96EA4" w:rsidRPr="00D96EA4" w:rsidRDefault="00041EA3" w:rsidP="00D96EA4">
      <w:pPr>
        <w:pStyle w:val="NoSpacing"/>
        <w:ind w:firstLine="720"/>
        <w:rPr>
          <w:b/>
        </w:rPr>
      </w:pPr>
      <w:r>
        <w:t>Cllr C Forster</w:t>
      </w:r>
      <w:r w:rsidR="001D363A">
        <w:t>-</w:t>
      </w:r>
      <w:r w:rsidR="001D363A" w:rsidRPr="001D363A">
        <w:t xml:space="preserve"> </w:t>
      </w:r>
      <w:r w:rsidR="001D363A">
        <w:t>Personal</w:t>
      </w:r>
      <w:r>
        <w:t>, Cllr C Howell</w:t>
      </w:r>
      <w:r w:rsidR="001D363A">
        <w:t xml:space="preserve"> -Personal</w:t>
      </w:r>
      <w:r w:rsidR="005A47B5">
        <w:t xml:space="preserve">, </w:t>
      </w:r>
      <w:r w:rsidR="005A47B5" w:rsidRPr="00AB2AB2">
        <w:t>Cllr M Williamson</w:t>
      </w:r>
      <w:r w:rsidR="005A47B5">
        <w:t xml:space="preserve"> </w:t>
      </w:r>
      <w:r w:rsidR="000544F2">
        <w:t>–</w:t>
      </w:r>
      <w:r w:rsidR="001D363A" w:rsidRPr="001D363A">
        <w:t xml:space="preserve"> </w:t>
      </w:r>
      <w:r w:rsidR="001D363A">
        <w:t>Personal</w:t>
      </w:r>
      <w:r w:rsidR="000544F2">
        <w:t>.</w:t>
      </w:r>
    </w:p>
    <w:p w14:paraId="59A728BF" w14:textId="77777777" w:rsidR="002E0E8E" w:rsidRPr="00AB2AB2" w:rsidRDefault="002E0E8E" w:rsidP="00B434A6">
      <w:pPr>
        <w:pStyle w:val="NoSpacing"/>
      </w:pPr>
    </w:p>
    <w:p w14:paraId="7CD31A9F" w14:textId="20A3D2D8" w:rsidR="001513C4" w:rsidRPr="00AB2AB2" w:rsidRDefault="00F252BB" w:rsidP="00D8504B">
      <w:pPr>
        <w:pStyle w:val="NoSpacing"/>
        <w:rPr>
          <w:b/>
        </w:rPr>
      </w:pPr>
      <w:r>
        <w:rPr>
          <w:b/>
        </w:rPr>
        <w:t>77</w:t>
      </w:r>
      <w:r w:rsidR="00B434A6">
        <w:rPr>
          <w:b/>
        </w:rPr>
        <w:t>/18</w:t>
      </w:r>
      <w:r w:rsidR="001513C4" w:rsidRPr="00AB2AB2">
        <w:rPr>
          <w:b/>
        </w:rPr>
        <w:tab/>
        <w:t>CODE OF CONDUCT</w:t>
      </w:r>
    </w:p>
    <w:p w14:paraId="49B153E7" w14:textId="3A5FE1FC" w:rsidR="001513C4" w:rsidRPr="00AB2AB2" w:rsidRDefault="00C44A5C" w:rsidP="00D8504B">
      <w:pPr>
        <w:pStyle w:val="NoSpacing"/>
        <w:rPr>
          <w:u w:val="single"/>
        </w:rPr>
      </w:pPr>
      <w:r w:rsidRPr="00AB2AB2">
        <w:tab/>
      </w:r>
      <w:r w:rsidR="00F252BB">
        <w:rPr>
          <w:u w:val="single"/>
        </w:rPr>
        <w:t>77</w:t>
      </w:r>
      <w:r w:rsidR="00B434A6">
        <w:rPr>
          <w:u w:val="single"/>
        </w:rPr>
        <w:t>.1.18</w:t>
      </w:r>
      <w:r w:rsidR="003A0A05" w:rsidRPr="00AB2AB2">
        <w:rPr>
          <w:u w:val="single"/>
        </w:rPr>
        <w:t xml:space="preserve"> </w:t>
      </w:r>
      <w:r w:rsidR="001513C4" w:rsidRPr="00AB2AB2">
        <w:rPr>
          <w:u w:val="single"/>
        </w:rPr>
        <w:t>Declarations of Interest in Items on the Agenda</w:t>
      </w:r>
    </w:p>
    <w:p w14:paraId="32EC8E6C" w14:textId="77777777" w:rsidR="002052B8" w:rsidRDefault="00A8719A" w:rsidP="002F526E">
      <w:pPr>
        <w:pStyle w:val="NoSpacing"/>
      </w:pPr>
      <w:r>
        <w:tab/>
      </w:r>
      <w:r w:rsidR="00B678B2">
        <w:t>None</w:t>
      </w:r>
    </w:p>
    <w:p w14:paraId="3820A658" w14:textId="77777777" w:rsidR="00427D9F" w:rsidRPr="00AB2AB2" w:rsidRDefault="00427D9F" w:rsidP="002F526E">
      <w:pPr>
        <w:pStyle w:val="NoSpacing"/>
      </w:pPr>
    </w:p>
    <w:p w14:paraId="579A4107" w14:textId="13E0177B" w:rsidR="001C3AF0" w:rsidRPr="00AB2AB2" w:rsidRDefault="00F252BB" w:rsidP="00A63DDB">
      <w:pPr>
        <w:pStyle w:val="NoSpacing"/>
        <w:ind w:firstLine="720"/>
        <w:rPr>
          <w:u w:val="single"/>
        </w:rPr>
      </w:pPr>
      <w:r>
        <w:rPr>
          <w:u w:val="single"/>
        </w:rPr>
        <w:t>77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53BD992F" w14:textId="22A5B599" w:rsidR="009074F4" w:rsidRDefault="00290BB5" w:rsidP="00290BB5">
      <w:pPr>
        <w:pStyle w:val="NoSpacing"/>
        <w:ind w:left="720"/>
      </w:pPr>
      <w:r>
        <w:t xml:space="preserve">The Clerk was asked </w:t>
      </w:r>
      <w:r w:rsidR="009053CE">
        <w:t xml:space="preserve">by the chairman </w:t>
      </w:r>
      <w:r>
        <w:t xml:space="preserve">to forward the Register of Interest from Cllrs Howell </w:t>
      </w:r>
      <w:r w:rsidR="00931375">
        <w:t>and Forster</w:t>
      </w:r>
      <w:r>
        <w:t xml:space="preserve"> to him for inclusion on the Parish Council Website.</w:t>
      </w:r>
    </w:p>
    <w:p w14:paraId="38C60B36" w14:textId="1A117AB8" w:rsidR="00290BB5" w:rsidRPr="00290BB5" w:rsidRDefault="00290BB5" w:rsidP="00290BB5">
      <w:pPr>
        <w:pStyle w:val="NoSpacing"/>
        <w:ind w:left="720"/>
        <w:rPr>
          <w:b/>
          <w:i/>
        </w:rPr>
      </w:pPr>
      <w:r w:rsidRPr="00290BB5">
        <w:rPr>
          <w:b/>
          <w:i/>
        </w:rPr>
        <w:t>ACTION: Clerk</w:t>
      </w:r>
      <w:r w:rsidR="00B42683">
        <w:rPr>
          <w:b/>
          <w:i/>
        </w:rPr>
        <w:t xml:space="preserve"> to remind Cllrs Howell and Forster to return the Register of Interest forms.</w:t>
      </w:r>
    </w:p>
    <w:p w14:paraId="2BAA92A4" w14:textId="77777777" w:rsidR="00F81707" w:rsidRPr="00AB2AB2" w:rsidRDefault="00F81707" w:rsidP="005D4C4B">
      <w:pPr>
        <w:pStyle w:val="NoSpacing"/>
      </w:pPr>
    </w:p>
    <w:p w14:paraId="49C86D00" w14:textId="62DFB4B1" w:rsidR="001C3AF0" w:rsidRPr="00AB2AB2" w:rsidRDefault="001A2BCB" w:rsidP="001C3AF0">
      <w:pPr>
        <w:pStyle w:val="NoSpacing"/>
        <w:rPr>
          <w:b/>
        </w:rPr>
      </w:pPr>
      <w:r>
        <w:rPr>
          <w:b/>
        </w:rPr>
        <w:t>78</w:t>
      </w:r>
      <w:r w:rsidR="00F81707">
        <w:rPr>
          <w:b/>
        </w:rPr>
        <w:t>/18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290BB5">
        <w:rPr>
          <w:b/>
        </w:rPr>
        <w:t>1</w:t>
      </w:r>
      <w:r w:rsidR="00DE7A8C">
        <w:rPr>
          <w:b/>
        </w:rPr>
        <w:t>7 May</w:t>
      </w:r>
      <w:r w:rsidR="00A63DDB">
        <w:rPr>
          <w:b/>
        </w:rPr>
        <w:t xml:space="preserve"> 2018</w:t>
      </w:r>
    </w:p>
    <w:p w14:paraId="290A8785" w14:textId="77777777" w:rsidR="007C20DD" w:rsidRDefault="00A63DDB" w:rsidP="005B37C5">
      <w:pPr>
        <w:pStyle w:val="NoSpacing"/>
        <w:ind w:left="720"/>
      </w:pPr>
      <w:r>
        <w:t>There were no matters arising.</w:t>
      </w:r>
    </w:p>
    <w:p w14:paraId="6495B78D" w14:textId="77777777" w:rsidR="00726746" w:rsidRDefault="00726746" w:rsidP="001C3AF0">
      <w:pPr>
        <w:pStyle w:val="NoSpacing"/>
        <w:rPr>
          <w:b/>
        </w:rPr>
      </w:pPr>
    </w:p>
    <w:p w14:paraId="0B249C82" w14:textId="0B33739B" w:rsidR="00B031A3" w:rsidRPr="00AB2AB2" w:rsidRDefault="001A2BCB" w:rsidP="001C3AF0">
      <w:pPr>
        <w:pStyle w:val="NoSpacing"/>
        <w:rPr>
          <w:b/>
        </w:rPr>
      </w:pPr>
      <w:r>
        <w:rPr>
          <w:b/>
        </w:rPr>
        <w:t>79</w:t>
      </w:r>
      <w:r w:rsidR="00632DC9">
        <w:rPr>
          <w:b/>
        </w:rPr>
        <w:t>/18</w:t>
      </w:r>
      <w:r w:rsidR="001C3AF0" w:rsidRPr="00AB2AB2">
        <w:rPr>
          <w:b/>
        </w:rPr>
        <w:tab/>
        <w:t xml:space="preserve">MINUTES </w:t>
      </w:r>
      <w:r w:rsidR="00C4786D">
        <w:rPr>
          <w:b/>
        </w:rPr>
        <w:t>AND ACTION LOG</w:t>
      </w:r>
    </w:p>
    <w:p w14:paraId="1694E9C4" w14:textId="618013EF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5D4C4B">
        <w:rPr>
          <w:b/>
        </w:rPr>
        <w:t>1</w:t>
      </w:r>
      <w:r w:rsidR="00DE7A8C">
        <w:rPr>
          <w:b/>
        </w:rPr>
        <w:t>7 May</w:t>
      </w:r>
      <w:r w:rsidR="00BD7360">
        <w:rPr>
          <w:b/>
        </w:rPr>
        <w:t xml:space="preserve"> 201</w:t>
      </w:r>
      <w:r w:rsidR="005D4C4B">
        <w:rPr>
          <w:b/>
        </w:rPr>
        <w:t>8</w:t>
      </w:r>
      <w:r w:rsidR="00BD7360">
        <w:rPr>
          <w:b/>
        </w:rPr>
        <w:t xml:space="preserve"> AND ACTION LOG</w:t>
      </w:r>
    </w:p>
    <w:p w14:paraId="222BD99E" w14:textId="77777777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6132B1A2" w14:textId="77777777" w:rsidR="00290BB5" w:rsidRDefault="00290BB5" w:rsidP="00A63DDB">
      <w:pPr>
        <w:pStyle w:val="NoSpacing"/>
        <w:ind w:left="720"/>
      </w:pPr>
      <w:r>
        <w:t>The Action log was noted and updated. Comments were made on the following actions;</w:t>
      </w:r>
    </w:p>
    <w:p w14:paraId="02888326" w14:textId="36620841" w:rsidR="00165F09" w:rsidRDefault="00165F09" w:rsidP="00A63DDB">
      <w:pPr>
        <w:pStyle w:val="NoSpacing"/>
        <w:ind w:left="720"/>
        <w:rPr>
          <w:u w:val="single"/>
        </w:rPr>
      </w:pPr>
      <w:r>
        <w:rPr>
          <w:u w:val="single"/>
        </w:rPr>
        <w:t>Village</w:t>
      </w:r>
      <w:r w:rsidR="007101A7">
        <w:rPr>
          <w:u w:val="single"/>
        </w:rPr>
        <w:t xml:space="preserve"> Show </w:t>
      </w:r>
      <w:r w:rsidR="000158F5">
        <w:rPr>
          <w:u w:val="single"/>
        </w:rPr>
        <w:t>13 May 2018</w:t>
      </w:r>
    </w:p>
    <w:p w14:paraId="69E378DB" w14:textId="442A9DEB" w:rsidR="000158F5" w:rsidRPr="000158F5" w:rsidRDefault="000158F5" w:rsidP="00A63DDB">
      <w:pPr>
        <w:pStyle w:val="NoSpacing"/>
        <w:ind w:left="720"/>
      </w:pPr>
      <w:r>
        <w:t>Cllr Bendall reported that he had visited the Fire Service to thank them for bringing the fire appliance to the show.</w:t>
      </w:r>
    </w:p>
    <w:p w14:paraId="53C0AE95" w14:textId="394AB82E" w:rsidR="00290BB5" w:rsidRPr="00290BB5" w:rsidRDefault="00290BB5" w:rsidP="00A63DDB">
      <w:pPr>
        <w:pStyle w:val="NoSpacing"/>
        <w:ind w:left="720"/>
        <w:rPr>
          <w:u w:val="single"/>
        </w:rPr>
      </w:pPr>
      <w:r w:rsidRPr="00290BB5">
        <w:rPr>
          <w:u w:val="single"/>
        </w:rPr>
        <w:t>Table for Meeting Room</w:t>
      </w:r>
    </w:p>
    <w:p w14:paraId="33FCD07C" w14:textId="5113CD6C" w:rsidR="00290BB5" w:rsidRPr="00567F98" w:rsidRDefault="00290BB5" w:rsidP="00567F98">
      <w:pPr>
        <w:pStyle w:val="NoSpacing"/>
        <w:ind w:left="720"/>
        <w:rPr>
          <w:b/>
          <w:i/>
        </w:rPr>
      </w:pPr>
      <w:r>
        <w:t xml:space="preserve">Cllr </w:t>
      </w:r>
      <w:r w:rsidR="00F86C38">
        <w:t>Worsdell reported that he had acquire</w:t>
      </w:r>
      <w:r w:rsidR="00D93FAD">
        <w:t>d</w:t>
      </w:r>
      <w:r w:rsidR="00F86C38">
        <w:t xml:space="preserve"> 2 </w:t>
      </w:r>
      <w:r w:rsidR="000A719D">
        <w:t>decommissioned</w:t>
      </w:r>
      <w:r w:rsidR="00F86C38">
        <w:t xml:space="preserve"> </w:t>
      </w:r>
      <w:r w:rsidR="00481A9E">
        <w:t xml:space="preserve">used </w:t>
      </w:r>
      <w:r w:rsidR="00F86C38">
        <w:t>tables</w:t>
      </w:r>
      <w:r w:rsidR="00D93FAD">
        <w:t xml:space="preserve"> (free of charge) that would be suitable for use as meeting tables</w:t>
      </w:r>
      <w:r w:rsidR="004C09A6">
        <w:t xml:space="preserve"> in the refurbished Reading Room – this saves expendi</w:t>
      </w:r>
      <w:bookmarkStart w:id="0" w:name="_GoBack"/>
      <w:bookmarkEnd w:id="0"/>
      <w:r w:rsidR="004C09A6">
        <w:t>ture of £1500 based on quotes for new tables</w:t>
      </w:r>
      <w:r w:rsidR="00D93FAD">
        <w:t xml:space="preserve">. </w:t>
      </w:r>
    </w:p>
    <w:p w14:paraId="202CCF05" w14:textId="7361D1E4" w:rsidR="00290BB5" w:rsidRPr="00290BB5" w:rsidRDefault="00290BB5" w:rsidP="00A63DDB">
      <w:pPr>
        <w:pStyle w:val="NoSpacing"/>
        <w:ind w:left="720"/>
        <w:rPr>
          <w:u w:val="single"/>
        </w:rPr>
      </w:pPr>
      <w:r w:rsidRPr="00290BB5">
        <w:rPr>
          <w:u w:val="single"/>
        </w:rPr>
        <w:t>Fencing of Children’s Play Equipment</w:t>
      </w:r>
    </w:p>
    <w:p w14:paraId="2D3BC0C1" w14:textId="7F26B98F" w:rsidR="00290BB5" w:rsidRPr="00323984" w:rsidRDefault="00893559" w:rsidP="00A63DDB">
      <w:pPr>
        <w:pStyle w:val="NoSpacing"/>
        <w:ind w:left="720"/>
      </w:pPr>
      <w:r>
        <w:t xml:space="preserve">John Collinson </w:t>
      </w:r>
      <w:r w:rsidR="00290BB5">
        <w:t xml:space="preserve">agreed to </w:t>
      </w:r>
      <w:r>
        <w:t>seek quotes</w:t>
      </w:r>
      <w:r w:rsidR="00290BB5">
        <w:t xml:space="preserve"> for suitable fencing</w:t>
      </w:r>
      <w:r>
        <w:t xml:space="preserve"> and to also investigate funding sources</w:t>
      </w:r>
      <w:r w:rsidR="00290BB5">
        <w:t>.</w:t>
      </w:r>
    </w:p>
    <w:p w14:paraId="2E94BFC3" w14:textId="0452631A" w:rsidR="00290BB5" w:rsidRPr="00290BB5" w:rsidRDefault="00290BB5" w:rsidP="00290BB5">
      <w:pPr>
        <w:pStyle w:val="NoSpacing"/>
        <w:ind w:left="720"/>
        <w:rPr>
          <w:b/>
          <w:i/>
        </w:rPr>
      </w:pPr>
      <w:r w:rsidRPr="00290BB5">
        <w:rPr>
          <w:b/>
          <w:i/>
        </w:rPr>
        <w:t xml:space="preserve">ACTION: </w:t>
      </w:r>
      <w:r w:rsidR="004976AF">
        <w:rPr>
          <w:b/>
          <w:i/>
        </w:rPr>
        <w:t>John Collinson</w:t>
      </w:r>
    </w:p>
    <w:p w14:paraId="3BC04C3A" w14:textId="77777777" w:rsidR="00E1521F" w:rsidRDefault="00E1521F" w:rsidP="00E1521F">
      <w:pPr>
        <w:pStyle w:val="NoSpacing"/>
      </w:pPr>
    </w:p>
    <w:p w14:paraId="5B3919DF" w14:textId="17106FE1" w:rsidR="00B678B2" w:rsidRDefault="006B06FB" w:rsidP="00B678B2">
      <w:pPr>
        <w:pStyle w:val="NoSpacing"/>
      </w:pPr>
      <w:r>
        <w:rPr>
          <w:b/>
        </w:rPr>
        <w:t>80</w:t>
      </w:r>
      <w:r w:rsidR="00632DC9">
        <w:rPr>
          <w:b/>
        </w:rPr>
        <w:t>/18</w:t>
      </w:r>
      <w:r w:rsidR="00B6446E" w:rsidRPr="00AB2AB2">
        <w:rPr>
          <w:b/>
        </w:rPr>
        <w:tab/>
      </w:r>
      <w:r w:rsidR="00612DEA" w:rsidRPr="00AB2AB2">
        <w:rPr>
          <w:b/>
        </w:rPr>
        <w:t>DISTRICT COUNCILLORS REPORT</w:t>
      </w:r>
    </w:p>
    <w:p w14:paraId="5D93EECB" w14:textId="54FEBA28" w:rsidR="00AF7B6A" w:rsidRDefault="00AD3A39" w:rsidP="006B06FB">
      <w:pPr>
        <w:pStyle w:val="NoSpacing"/>
        <w:ind w:left="720"/>
      </w:pPr>
      <w:r>
        <w:t xml:space="preserve">Cllr Morgan </w:t>
      </w:r>
      <w:r w:rsidR="008252EF">
        <w:t>reported that the Local Plan would be approved at a special meeting of the Council</w:t>
      </w:r>
      <w:r w:rsidR="005F2764">
        <w:t xml:space="preserve"> within the next 6 weeks.</w:t>
      </w:r>
    </w:p>
    <w:p w14:paraId="2FEAB277" w14:textId="35BC3937" w:rsidR="00E4653E" w:rsidRDefault="005F2764" w:rsidP="006B06FB">
      <w:pPr>
        <w:pStyle w:val="NoSpacing"/>
        <w:ind w:left="720"/>
      </w:pPr>
      <w:r>
        <w:t xml:space="preserve">He </w:t>
      </w:r>
      <w:r w:rsidR="005B3C1E">
        <w:t>also reported that £1000 had been allocated for youth activities</w:t>
      </w:r>
      <w:r w:rsidR="000A719D">
        <w:t>,</w:t>
      </w:r>
      <w:r w:rsidR="00001507">
        <w:t xml:space="preserve"> and that he had asked Avening Youth </w:t>
      </w:r>
      <w:r w:rsidR="008B265E">
        <w:t>Club,</w:t>
      </w:r>
      <w:r w:rsidR="00001507">
        <w:t xml:space="preserve"> but they did not require </w:t>
      </w:r>
      <w:r w:rsidR="001A0636">
        <w:t>anything currently. I</w:t>
      </w:r>
      <w:r w:rsidR="009061B4">
        <w:t>n reply to a</w:t>
      </w:r>
      <w:r w:rsidR="001A0636">
        <w:t xml:space="preserve"> question</w:t>
      </w:r>
      <w:r w:rsidR="009061B4">
        <w:t xml:space="preserve"> about </w:t>
      </w:r>
      <w:r w:rsidR="001A0636">
        <w:t>whether this</w:t>
      </w:r>
      <w:r w:rsidR="009061B4">
        <w:t xml:space="preserve"> funding could be </w:t>
      </w:r>
      <w:r w:rsidR="009061B4">
        <w:lastRenderedPageBreak/>
        <w:t xml:space="preserve">used to </w:t>
      </w:r>
      <w:r w:rsidR="0078206D">
        <w:t xml:space="preserve">contribute to the cost of fencing the play equipment at the playing field, Cllr Morgan felt that it could </w:t>
      </w:r>
      <w:r w:rsidR="00E4653E">
        <w:t>and suggested that an application should be made.</w:t>
      </w:r>
    </w:p>
    <w:p w14:paraId="4B3875D5" w14:textId="515993C0" w:rsidR="005F2764" w:rsidRDefault="00E4653E" w:rsidP="006B06FB">
      <w:pPr>
        <w:pStyle w:val="NoSpacing"/>
        <w:ind w:left="720"/>
        <w:rPr>
          <w:b/>
          <w:i/>
        </w:rPr>
      </w:pPr>
      <w:r w:rsidRPr="00E4653E">
        <w:rPr>
          <w:b/>
          <w:i/>
        </w:rPr>
        <w:t>ACTION: John Collinson</w:t>
      </w:r>
      <w:r w:rsidR="001A0636" w:rsidRPr="00E4653E">
        <w:rPr>
          <w:b/>
          <w:i/>
        </w:rPr>
        <w:t xml:space="preserve"> </w:t>
      </w:r>
    </w:p>
    <w:p w14:paraId="748606D0" w14:textId="54C04023" w:rsidR="0067070E" w:rsidRDefault="0067070E" w:rsidP="006B06FB">
      <w:pPr>
        <w:pStyle w:val="NoSpacing"/>
        <w:ind w:left="720"/>
      </w:pPr>
    </w:p>
    <w:p w14:paraId="6E69722D" w14:textId="36748E03" w:rsidR="0067070E" w:rsidRDefault="0067070E" w:rsidP="006B06FB">
      <w:pPr>
        <w:pStyle w:val="NoSpacing"/>
        <w:ind w:left="720"/>
      </w:pPr>
      <w:r>
        <w:t>Cllr Morgan agreed to send Cllr Mitchell an application</w:t>
      </w:r>
      <w:r w:rsidR="00E76627">
        <w:t xml:space="preserve"> form</w:t>
      </w:r>
      <w:r>
        <w:t xml:space="preserve"> to apply for funding for the planned WW1 Centen</w:t>
      </w:r>
      <w:r w:rsidR="00E76627">
        <w:t>a</w:t>
      </w:r>
      <w:r>
        <w:t xml:space="preserve">ry </w:t>
      </w:r>
      <w:r w:rsidR="00E76627">
        <w:t>event.</w:t>
      </w:r>
    </w:p>
    <w:p w14:paraId="193577D9" w14:textId="3CFF5731" w:rsidR="00E76627" w:rsidRPr="00E76627" w:rsidRDefault="00E76627" w:rsidP="006B06FB">
      <w:pPr>
        <w:pStyle w:val="NoSpacing"/>
        <w:ind w:left="720"/>
        <w:rPr>
          <w:b/>
          <w:i/>
        </w:rPr>
      </w:pPr>
      <w:r w:rsidRPr="00E76627">
        <w:rPr>
          <w:b/>
          <w:i/>
        </w:rPr>
        <w:t>ACTION: Cllr Morgan</w:t>
      </w:r>
    </w:p>
    <w:p w14:paraId="7D1730F9" w14:textId="77777777" w:rsidR="00AD3A39" w:rsidRDefault="00AD3A39" w:rsidP="00B43F02">
      <w:pPr>
        <w:pStyle w:val="NoSpacing"/>
        <w:ind w:left="720"/>
      </w:pPr>
    </w:p>
    <w:p w14:paraId="04DD82E0" w14:textId="77777777" w:rsidR="00B678B2" w:rsidRDefault="00B678B2" w:rsidP="00B43F02">
      <w:pPr>
        <w:pStyle w:val="NoSpacing"/>
        <w:ind w:left="720"/>
      </w:pPr>
      <w:r w:rsidRPr="00AB2AB2">
        <w:rPr>
          <w:b/>
        </w:rPr>
        <w:t>COUNTY COUNCILLORS REPORT</w:t>
      </w:r>
    </w:p>
    <w:p w14:paraId="3EF78A20" w14:textId="4A4B40B5" w:rsidR="00A96908" w:rsidRDefault="00290BB5" w:rsidP="002D5797">
      <w:pPr>
        <w:pStyle w:val="NoSpacing"/>
        <w:ind w:left="720"/>
      </w:pPr>
      <w:r>
        <w:t>Cllr Hirst</w:t>
      </w:r>
      <w:r w:rsidR="00212B63">
        <w:t xml:space="preserve"> reported that </w:t>
      </w:r>
      <w:r w:rsidR="00E06B53">
        <w:t xml:space="preserve">275 road defects had been completed per day and asked </w:t>
      </w:r>
      <w:r w:rsidR="00D56D42">
        <w:t>for a list of any small maintenance jobs that needed to be done.</w:t>
      </w:r>
      <w:r w:rsidR="00BB4ECF">
        <w:t xml:space="preserve"> Cllrs replied with the following requests</w:t>
      </w:r>
      <w:r w:rsidR="00032F2E">
        <w:t>:</w:t>
      </w:r>
    </w:p>
    <w:p w14:paraId="43FE4C8D" w14:textId="6F07BD9D" w:rsidR="00032F2E" w:rsidRDefault="000A719D" w:rsidP="000A719D">
      <w:pPr>
        <w:pStyle w:val="NoSpacing"/>
        <w:numPr>
          <w:ilvl w:val="0"/>
          <w:numId w:val="19"/>
        </w:numPr>
      </w:pPr>
      <w:r>
        <w:t>A number of d</w:t>
      </w:r>
      <w:r w:rsidR="00032F2E">
        <w:t>rains need clearing</w:t>
      </w:r>
      <w:r>
        <w:t>.</w:t>
      </w:r>
    </w:p>
    <w:p w14:paraId="734AB6E6" w14:textId="4DE01CE7" w:rsidR="00032F2E" w:rsidRDefault="00032F2E" w:rsidP="000A719D">
      <w:pPr>
        <w:pStyle w:val="NoSpacing"/>
        <w:numPr>
          <w:ilvl w:val="0"/>
          <w:numId w:val="19"/>
        </w:numPr>
      </w:pPr>
      <w:r>
        <w:t xml:space="preserve">Hedgerow needs to be cut back </w:t>
      </w:r>
      <w:r w:rsidR="00CA425D">
        <w:t>over pavements on the road to Minchinhampton and the road to Nailsworth</w:t>
      </w:r>
      <w:r w:rsidR="00D941E1">
        <w:t>.</w:t>
      </w:r>
    </w:p>
    <w:p w14:paraId="5F302648" w14:textId="04A5AC00" w:rsidR="00D941E1" w:rsidRDefault="00D424A5" w:rsidP="002657E5">
      <w:pPr>
        <w:pStyle w:val="NoSpacing"/>
        <w:numPr>
          <w:ilvl w:val="0"/>
          <w:numId w:val="19"/>
        </w:numPr>
      </w:pPr>
      <w:r>
        <w:t>Grass needs to be cut on the piece of land at the top of Point Road.</w:t>
      </w:r>
    </w:p>
    <w:p w14:paraId="2D1689A4" w14:textId="1BD407B1" w:rsidR="00D424A5" w:rsidRDefault="005B53AD" w:rsidP="002657E5">
      <w:pPr>
        <w:pStyle w:val="NoSpacing"/>
        <w:numPr>
          <w:ilvl w:val="0"/>
          <w:numId w:val="19"/>
        </w:numPr>
      </w:pPr>
      <w:r>
        <w:t xml:space="preserve">Pot holes in West End and on the Star Lane </w:t>
      </w:r>
      <w:r w:rsidR="00ED773F">
        <w:t>to Chavenage Road.</w:t>
      </w:r>
    </w:p>
    <w:p w14:paraId="3037DB2E" w14:textId="10B463FF" w:rsidR="002657E5" w:rsidRDefault="002657E5" w:rsidP="002657E5">
      <w:pPr>
        <w:pStyle w:val="NoSpacing"/>
        <w:numPr>
          <w:ilvl w:val="0"/>
          <w:numId w:val="19"/>
        </w:numPr>
      </w:pPr>
      <w:r>
        <w:t>The path into the playing field was not suitable for disabled access – originally part of the field upgrade proposal, but needs to be rectified more urgently.</w:t>
      </w:r>
    </w:p>
    <w:p w14:paraId="72C72826" w14:textId="43A15B7B" w:rsidR="00ED773F" w:rsidRDefault="00ED773F" w:rsidP="002D5797">
      <w:pPr>
        <w:pStyle w:val="NoSpacing"/>
        <w:ind w:left="720"/>
      </w:pPr>
      <w:r w:rsidRPr="00812F67">
        <w:rPr>
          <w:b/>
          <w:i/>
        </w:rPr>
        <w:t>ACTION: Cllr Hirst to report</w:t>
      </w:r>
      <w:r w:rsidR="00812F67">
        <w:t>.</w:t>
      </w:r>
    </w:p>
    <w:p w14:paraId="397ABCE6" w14:textId="11D94F28" w:rsidR="00B678B2" w:rsidRDefault="00B678B2" w:rsidP="00481A9E">
      <w:pPr>
        <w:pStyle w:val="NoSpacing"/>
      </w:pPr>
    </w:p>
    <w:p w14:paraId="58BE7737" w14:textId="033F05C3" w:rsidR="002A17ED" w:rsidRDefault="002A17ED" w:rsidP="00481A9E">
      <w:pPr>
        <w:pStyle w:val="NoSpacing"/>
      </w:pPr>
      <w:r>
        <w:tab/>
        <w:t xml:space="preserve">Cllr Hirst also reported that </w:t>
      </w:r>
      <w:r w:rsidR="000E6FC4">
        <w:t>a gully cleansing programme was underway</w:t>
      </w:r>
      <w:r w:rsidR="00C60D20">
        <w:t xml:space="preserve"> along with bulk road line re-painting. </w:t>
      </w:r>
    </w:p>
    <w:p w14:paraId="23CCCE67" w14:textId="5043917E" w:rsidR="00C60D20" w:rsidRDefault="00C60D20" w:rsidP="00481A9E">
      <w:pPr>
        <w:pStyle w:val="NoSpacing"/>
      </w:pPr>
      <w:r>
        <w:tab/>
        <w:t xml:space="preserve">Street lights have </w:t>
      </w:r>
      <w:r w:rsidR="002657E5">
        <w:t xml:space="preserve">largely </w:t>
      </w:r>
      <w:r>
        <w:t>been replaced</w:t>
      </w:r>
      <w:r w:rsidR="002657E5">
        <w:t>,</w:t>
      </w:r>
      <w:r w:rsidR="00A07821">
        <w:t xml:space="preserve"> and </w:t>
      </w:r>
      <w:r w:rsidR="002657E5">
        <w:t xml:space="preserve">any remaining </w:t>
      </w:r>
      <w:r w:rsidR="00A07821">
        <w:t>non-standard ones will be replaced shortly.</w:t>
      </w:r>
    </w:p>
    <w:p w14:paraId="2005639D" w14:textId="09CB4D03" w:rsidR="00A07821" w:rsidRDefault="00A07821" w:rsidP="00481A9E">
      <w:pPr>
        <w:pStyle w:val="NoSpacing"/>
      </w:pPr>
    </w:p>
    <w:p w14:paraId="575630CC" w14:textId="04B2C57F" w:rsidR="00A07821" w:rsidRDefault="00A07821" w:rsidP="00E817B7">
      <w:pPr>
        <w:pStyle w:val="NoSpacing"/>
        <w:ind w:left="720"/>
      </w:pPr>
      <w:r>
        <w:t>Amey staff have been re-employed by Gloucestershire County Council</w:t>
      </w:r>
      <w:r w:rsidR="00FC711D">
        <w:t xml:space="preserve"> and the new co</w:t>
      </w:r>
      <w:r w:rsidR="00E817B7">
        <w:t>mpany to replace Amey is soon to be appointed.</w:t>
      </w:r>
    </w:p>
    <w:p w14:paraId="73EBA537" w14:textId="322E1C3A" w:rsidR="00FE0E2F" w:rsidRDefault="00FE0E2F" w:rsidP="00E817B7">
      <w:pPr>
        <w:pStyle w:val="NoSpacing"/>
        <w:ind w:left="720"/>
      </w:pPr>
    </w:p>
    <w:p w14:paraId="2DFDB09E" w14:textId="31FF52FA" w:rsidR="00FE0E2F" w:rsidRDefault="0047257A" w:rsidP="00E817B7">
      <w:pPr>
        <w:pStyle w:val="NoSpacing"/>
        <w:ind w:left="720"/>
      </w:pPr>
      <w:r>
        <w:t xml:space="preserve">Discussion took place regarding the rising costs of Adult Social Care and the </w:t>
      </w:r>
      <w:r w:rsidR="00246F14">
        <w:t>programme of trying to allow people to be able to stay in their own homes for longer, rather than going into care homes</w:t>
      </w:r>
      <w:r w:rsidR="002233D4">
        <w:t xml:space="preserve"> by helping families to support their relatives</w:t>
      </w:r>
      <w:r w:rsidR="002657E5">
        <w:t>,</w:t>
      </w:r>
      <w:r w:rsidR="002233D4">
        <w:t xml:space="preserve"> and providing funding for day centres and activities</w:t>
      </w:r>
      <w:r w:rsidR="001B74A7">
        <w:t xml:space="preserve">. </w:t>
      </w:r>
      <w:r w:rsidR="007F25CB">
        <w:t xml:space="preserve">It was recognised that </w:t>
      </w:r>
      <w:r w:rsidR="00045E56">
        <w:t xml:space="preserve">it would be beneficial if </w:t>
      </w:r>
      <w:r w:rsidR="007F25CB">
        <w:t>visits by care workers</w:t>
      </w:r>
      <w:r w:rsidR="00045E56">
        <w:t xml:space="preserve"> could be longer</w:t>
      </w:r>
      <w:r w:rsidR="002657E5">
        <w:t>,</w:t>
      </w:r>
      <w:r w:rsidR="00045E56">
        <w:t xml:space="preserve"> and</w:t>
      </w:r>
      <w:r w:rsidR="007F25CB">
        <w:t xml:space="preserve"> </w:t>
      </w:r>
      <w:r w:rsidR="00F92CA5">
        <w:t>i</w:t>
      </w:r>
      <w:r w:rsidR="001B74A7">
        <w:t xml:space="preserve">t was suggested that </w:t>
      </w:r>
      <w:r w:rsidR="00C81DAC">
        <w:t>volunteers within villages could be trained</w:t>
      </w:r>
      <w:r w:rsidR="000660FC">
        <w:t xml:space="preserve"> to help those in</w:t>
      </w:r>
      <w:r w:rsidR="00264F72">
        <w:t xml:space="preserve"> need of support.</w:t>
      </w:r>
    </w:p>
    <w:p w14:paraId="1F60A5F4" w14:textId="59CB3723" w:rsidR="00264F72" w:rsidRDefault="00264F72" w:rsidP="00E817B7">
      <w:pPr>
        <w:pStyle w:val="NoSpacing"/>
        <w:ind w:left="720"/>
      </w:pPr>
    </w:p>
    <w:p w14:paraId="640F2E14" w14:textId="77777777" w:rsidR="00264F72" w:rsidRPr="0005001D" w:rsidRDefault="00264F72" w:rsidP="00E817B7">
      <w:pPr>
        <w:pStyle w:val="NoSpacing"/>
        <w:ind w:left="720"/>
      </w:pPr>
    </w:p>
    <w:p w14:paraId="34ADA423" w14:textId="0C12139B" w:rsidR="00612DEA" w:rsidRDefault="006B06FB" w:rsidP="00E849E7">
      <w:pPr>
        <w:pStyle w:val="NoSpacing"/>
        <w:rPr>
          <w:b/>
        </w:rPr>
      </w:pPr>
      <w:r>
        <w:rPr>
          <w:b/>
        </w:rPr>
        <w:t>81</w:t>
      </w:r>
      <w:r w:rsidR="00735FBA">
        <w:rPr>
          <w:b/>
        </w:rPr>
        <w:t>/18</w:t>
      </w:r>
      <w:r w:rsidR="00612DEA" w:rsidRPr="00AB2AB2">
        <w:rPr>
          <w:b/>
        </w:rPr>
        <w:tab/>
        <w:t>COMMUNITY ISSUES AND PROJECTS</w:t>
      </w:r>
    </w:p>
    <w:p w14:paraId="047EB1BA" w14:textId="75DB79A1" w:rsidR="00222376" w:rsidRDefault="004A6FFF" w:rsidP="00C771E4">
      <w:pPr>
        <w:pStyle w:val="NoSpacing"/>
        <w:ind w:left="720"/>
        <w:rPr>
          <w:b/>
        </w:rPr>
      </w:pPr>
      <w:r>
        <w:rPr>
          <w:b/>
        </w:rPr>
        <w:t>81</w:t>
      </w:r>
      <w:r w:rsidR="00DF3CA7">
        <w:rPr>
          <w:b/>
        </w:rPr>
        <w:t>/</w:t>
      </w:r>
      <w:r w:rsidR="00F90393">
        <w:rPr>
          <w:b/>
        </w:rPr>
        <w:t>18.1</w:t>
      </w:r>
      <w:r w:rsidR="00F90393">
        <w:rPr>
          <w:b/>
        </w:rPr>
        <w:tab/>
        <w:t>Project Managers Report</w:t>
      </w:r>
      <w:r w:rsidR="00C91758">
        <w:rPr>
          <w:b/>
        </w:rPr>
        <w:t xml:space="preserve"> / Memorial Hall</w:t>
      </w:r>
    </w:p>
    <w:p w14:paraId="0B74EC56" w14:textId="54EE90B4" w:rsidR="00C91758" w:rsidRDefault="00A96908" w:rsidP="00F90393">
      <w:pPr>
        <w:pStyle w:val="NoSpacing"/>
        <w:ind w:left="720"/>
      </w:pPr>
      <w:r>
        <w:t>John Collinson presented the circulated report.</w:t>
      </w:r>
    </w:p>
    <w:p w14:paraId="5F322121" w14:textId="0C26581B" w:rsidR="00F7790E" w:rsidRDefault="00F7790E" w:rsidP="00F90393">
      <w:pPr>
        <w:pStyle w:val="NoSpacing"/>
        <w:ind w:left="720"/>
      </w:pPr>
    </w:p>
    <w:p w14:paraId="360ECDC4" w14:textId="61554D21" w:rsidR="00737C1F" w:rsidRDefault="00737C1F" w:rsidP="00F90393">
      <w:pPr>
        <w:pStyle w:val="NoSpacing"/>
        <w:ind w:left="720"/>
      </w:pPr>
      <w:r>
        <w:t>John reported that the slope outside the Chamberlain Room was in a dangerous state</w:t>
      </w:r>
      <w:r w:rsidR="00E31B6E">
        <w:t xml:space="preserve"> and needed to be rebuilt, he also stated that an eco dr</w:t>
      </w:r>
      <w:r w:rsidR="006C7FD2">
        <w:t xml:space="preserve">ain should be installed. These works would cost approximately £1780. </w:t>
      </w:r>
    </w:p>
    <w:p w14:paraId="55F880B1" w14:textId="59F4EEB9" w:rsidR="00C91B5F" w:rsidRDefault="00100DAF" w:rsidP="00F90393">
      <w:pPr>
        <w:pStyle w:val="NoSpacing"/>
        <w:ind w:left="720"/>
      </w:pPr>
      <w:r>
        <w:t>Councillors regr</w:t>
      </w:r>
      <w:r w:rsidR="002B47E4">
        <w:t>et</w:t>
      </w:r>
      <w:r>
        <w:t>ted that</w:t>
      </w:r>
      <w:r w:rsidR="002B47E4">
        <w:t xml:space="preserve"> it was not possible to fund this at present and it was suggested that maybe </w:t>
      </w:r>
      <w:r w:rsidR="008B265E">
        <w:t>residents</w:t>
      </w:r>
      <w:r w:rsidR="00346721">
        <w:t xml:space="preserve"> with skills in this type of work may be willing to help.</w:t>
      </w:r>
    </w:p>
    <w:p w14:paraId="7AC30583" w14:textId="09120F1D" w:rsidR="007F7F7A" w:rsidRDefault="007F7F7A" w:rsidP="00F90393">
      <w:pPr>
        <w:pStyle w:val="NoSpacing"/>
        <w:ind w:left="720"/>
      </w:pPr>
    </w:p>
    <w:p w14:paraId="14DA85FB" w14:textId="28049DB0" w:rsidR="00AA39B5" w:rsidRDefault="00AA39B5" w:rsidP="00F90393">
      <w:pPr>
        <w:pStyle w:val="NoSpacing"/>
        <w:ind w:left="720"/>
      </w:pPr>
      <w:r>
        <w:t xml:space="preserve">It was agreed that a list of jobs should be </w:t>
      </w:r>
      <w:r w:rsidR="008B265E">
        <w:t>compiled,</w:t>
      </w:r>
      <w:r w:rsidR="006660A9">
        <w:t xml:space="preserve"> and residents be</w:t>
      </w:r>
      <w:r w:rsidR="002657E5">
        <w:t xml:space="preserve"> approached by way of a flyer or</w:t>
      </w:r>
      <w:r w:rsidR="006660A9">
        <w:t xml:space="preserve"> in The Hoot magazine.</w:t>
      </w:r>
    </w:p>
    <w:p w14:paraId="43545899" w14:textId="77777777" w:rsidR="00140AC6" w:rsidRDefault="00140AC6" w:rsidP="00F90393">
      <w:pPr>
        <w:pStyle w:val="NoSpacing"/>
        <w:ind w:left="720"/>
      </w:pPr>
    </w:p>
    <w:p w14:paraId="0AD54096" w14:textId="77777777" w:rsidR="004A7336" w:rsidRDefault="00A701AB" w:rsidP="00F90393">
      <w:pPr>
        <w:pStyle w:val="NoSpacing"/>
        <w:ind w:left="720"/>
      </w:pPr>
      <w:r>
        <w:t>With regard to improving access from Sunground to the Playing field, John agreed to approach Gloucestershire County Council</w:t>
      </w:r>
      <w:r w:rsidR="00627754">
        <w:t xml:space="preserve"> to ask if they would be willing to undertake this.</w:t>
      </w:r>
    </w:p>
    <w:p w14:paraId="207CDAEF" w14:textId="3323AF77" w:rsidR="00100DAF" w:rsidRPr="004A7336" w:rsidRDefault="004A7336" w:rsidP="00F90393">
      <w:pPr>
        <w:pStyle w:val="NoSpacing"/>
        <w:ind w:left="720"/>
        <w:rPr>
          <w:b/>
          <w:i/>
        </w:rPr>
      </w:pPr>
      <w:r w:rsidRPr="004A7336">
        <w:rPr>
          <w:b/>
          <w:i/>
        </w:rPr>
        <w:t>ACTION: John Collinson</w:t>
      </w:r>
      <w:r w:rsidR="00100DAF" w:rsidRPr="004A7336">
        <w:rPr>
          <w:b/>
          <w:i/>
        </w:rPr>
        <w:t xml:space="preserve"> </w:t>
      </w:r>
    </w:p>
    <w:p w14:paraId="03F49B9A" w14:textId="77777777" w:rsidR="00F7790E" w:rsidRPr="00290BB5" w:rsidRDefault="00F7790E" w:rsidP="00F90393">
      <w:pPr>
        <w:pStyle w:val="NoSpacing"/>
        <w:ind w:left="720"/>
      </w:pPr>
    </w:p>
    <w:p w14:paraId="79BE7624" w14:textId="33EFB24A" w:rsidR="00582046" w:rsidRPr="00582046" w:rsidRDefault="00582046" w:rsidP="00F90393">
      <w:pPr>
        <w:pStyle w:val="NoSpacing"/>
        <w:ind w:left="720"/>
      </w:pPr>
      <w:r w:rsidRPr="00582046">
        <w:t>Discussion took place about</w:t>
      </w:r>
      <w:r w:rsidR="001A1BD5">
        <w:t xml:space="preserve"> the backlog of repairs needed to maintain the Memorial Hall, in particular</w:t>
      </w:r>
      <w:r w:rsidR="00F3461C">
        <w:t xml:space="preserve">, the roof. </w:t>
      </w:r>
      <w:r w:rsidR="00077E2D">
        <w:t>A decision was needed on whether</w:t>
      </w:r>
      <w:r w:rsidR="00510EA9">
        <w:t xml:space="preserve"> the roof should continue to be repaired or whether it be replaced</w:t>
      </w:r>
      <w:r w:rsidR="002A30DF">
        <w:t xml:space="preserve"> with reconstituted Cotswold stone.</w:t>
      </w:r>
      <w:r w:rsidR="00B83569">
        <w:t xml:space="preserve"> John was asked to explore options</w:t>
      </w:r>
      <w:r w:rsidR="0071051B">
        <w:t>, seek advice from Conservation Officers</w:t>
      </w:r>
      <w:r w:rsidR="004F0D25">
        <w:t xml:space="preserve"> and to also </w:t>
      </w:r>
      <w:r w:rsidR="009F4B13">
        <w:t>apply to Gloucestershire County Council for grant funding.</w:t>
      </w:r>
    </w:p>
    <w:p w14:paraId="500D47DA" w14:textId="5CD20EAC" w:rsidR="00F7790E" w:rsidRPr="00F7790E" w:rsidRDefault="00F7790E" w:rsidP="00F90393">
      <w:pPr>
        <w:pStyle w:val="NoSpacing"/>
        <w:ind w:left="720"/>
        <w:rPr>
          <w:b/>
          <w:i/>
        </w:rPr>
      </w:pPr>
      <w:r w:rsidRPr="00F7790E">
        <w:rPr>
          <w:b/>
          <w:i/>
        </w:rPr>
        <w:t>ACTION: John Collinson</w:t>
      </w:r>
    </w:p>
    <w:p w14:paraId="0B879E5A" w14:textId="1469B983" w:rsidR="007B76DC" w:rsidRDefault="007B76DC" w:rsidP="00F7790E">
      <w:pPr>
        <w:pStyle w:val="NoSpacing"/>
        <w:rPr>
          <w:b/>
        </w:rPr>
      </w:pPr>
    </w:p>
    <w:p w14:paraId="36FE8C64" w14:textId="0926C228" w:rsidR="006F1433" w:rsidRDefault="006F1433" w:rsidP="00F7790E">
      <w:pPr>
        <w:pStyle w:val="NoSpacing"/>
      </w:pPr>
      <w:r w:rsidRPr="006F1433">
        <w:lastRenderedPageBreak/>
        <w:tab/>
        <w:t xml:space="preserve">Cllr Mitchell was asked </w:t>
      </w:r>
      <w:r>
        <w:t>to seek clarification on hall ownership from Fred Venning.</w:t>
      </w:r>
    </w:p>
    <w:p w14:paraId="2EF33C0B" w14:textId="2FDAC4D5" w:rsidR="006F1433" w:rsidRPr="006F1433" w:rsidRDefault="006F1433" w:rsidP="006F1433">
      <w:pPr>
        <w:pStyle w:val="NoSpacing"/>
        <w:ind w:firstLine="720"/>
        <w:rPr>
          <w:b/>
          <w:i/>
        </w:rPr>
      </w:pPr>
      <w:r w:rsidRPr="006F1433">
        <w:rPr>
          <w:b/>
          <w:i/>
        </w:rPr>
        <w:t>ACTION: Cllr Mitchell</w:t>
      </w:r>
    </w:p>
    <w:p w14:paraId="5D702713" w14:textId="50DBDF04" w:rsidR="00D770B0" w:rsidRDefault="00D770B0" w:rsidP="0070265F">
      <w:pPr>
        <w:pStyle w:val="NoSpacing"/>
        <w:ind w:left="720"/>
        <w:rPr>
          <w:b/>
        </w:rPr>
      </w:pPr>
    </w:p>
    <w:p w14:paraId="09366F6A" w14:textId="77777777" w:rsidR="0070265F" w:rsidRDefault="0070265F" w:rsidP="0070265F">
      <w:pPr>
        <w:pStyle w:val="NoSpacing"/>
        <w:ind w:left="720"/>
      </w:pPr>
    </w:p>
    <w:p w14:paraId="05A897EC" w14:textId="77777777" w:rsidR="008B7251" w:rsidRPr="00D2291C" w:rsidRDefault="005C3B77" w:rsidP="00D2291C">
      <w:pPr>
        <w:pStyle w:val="NoSpacing"/>
        <w:ind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11AC01D0" w:rsidR="00CA424F" w:rsidRPr="00FF4221" w:rsidRDefault="00CA424F" w:rsidP="00A32FDC">
      <w:pPr>
        <w:pStyle w:val="NoSpacing"/>
        <w:rPr>
          <w:b/>
          <w:u w:val="single"/>
        </w:rPr>
      </w:pPr>
      <w:r>
        <w:tab/>
      </w:r>
      <w:r w:rsidR="00A146ED">
        <w:rPr>
          <w:b/>
          <w:u w:val="single"/>
        </w:rPr>
        <w:t>81</w:t>
      </w:r>
      <w:r w:rsidR="00E849E7">
        <w:rPr>
          <w:b/>
          <w:u w:val="single"/>
        </w:rPr>
        <w:t>/18.</w:t>
      </w:r>
      <w:r w:rsidR="00A146ED">
        <w:rPr>
          <w:b/>
          <w:u w:val="single"/>
        </w:rPr>
        <w:t>3</w:t>
      </w:r>
      <w:r w:rsidRPr="00FF4221">
        <w:rPr>
          <w:b/>
          <w:u w:val="single"/>
        </w:rPr>
        <w:t>Traffic and Highways</w:t>
      </w:r>
    </w:p>
    <w:p w14:paraId="7EF5B882" w14:textId="15281AB8" w:rsidR="002C5D84" w:rsidRDefault="002C5D84" w:rsidP="002D5797">
      <w:pPr>
        <w:pStyle w:val="NoSpacing"/>
        <w:ind w:left="720"/>
      </w:pPr>
      <w:r>
        <w:t>The Highways Log was noted</w:t>
      </w:r>
      <w:r w:rsidR="0081680F">
        <w:t>.</w:t>
      </w:r>
    </w:p>
    <w:p w14:paraId="181046C0" w14:textId="4376E0B5" w:rsidR="00CB66AF" w:rsidRDefault="00CB66AF" w:rsidP="002D5797">
      <w:pPr>
        <w:pStyle w:val="NoSpacing"/>
        <w:ind w:left="720"/>
        <w:rPr>
          <w:b/>
          <w:i/>
        </w:rPr>
      </w:pPr>
    </w:p>
    <w:p w14:paraId="429758FE" w14:textId="0DD4BA1A" w:rsidR="00CB66AF" w:rsidRPr="00640CCC" w:rsidRDefault="00CB66AF" w:rsidP="002D5797">
      <w:pPr>
        <w:pStyle w:val="NoSpacing"/>
        <w:ind w:left="720"/>
        <w:rPr>
          <w:b/>
          <w:u w:val="single"/>
        </w:rPr>
      </w:pPr>
      <w:r w:rsidRPr="00640CCC">
        <w:rPr>
          <w:b/>
          <w:u w:val="single"/>
        </w:rPr>
        <w:t>81/18.4 Litter Pick</w:t>
      </w:r>
    </w:p>
    <w:p w14:paraId="34F436B0" w14:textId="4419C2BA" w:rsidR="00CB66AF" w:rsidRDefault="00CB66AF" w:rsidP="002D5797">
      <w:pPr>
        <w:pStyle w:val="NoSpacing"/>
        <w:ind w:left="720"/>
      </w:pPr>
      <w:r>
        <w:t>This item was deferred to the next meeting.</w:t>
      </w:r>
    </w:p>
    <w:p w14:paraId="2B502600" w14:textId="3CCE8BF7" w:rsidR="00CB66AF" w:rsidRDefault="00CB66AF" w:rsidP="002D5797">
      <w:pPr>
        <w:pStyle w:val="NoSpacing"/>
        <w:ind w:left="720"/>
      </w:pPr>
    </w:p>
    <w:p w14:paraId="5ADC64E3" w14:textId="4193DA00" w:rsidR="00CB66AF" w:rsidRPr="00640CCC" w:rsidRDefault="00DA49B6" w:rsidP="002D5797">
      <w:pPr>
        <w:pStyle w:val="NoSpacing"/>
        <w:ind w:left="720"/>
        <w:rPr>
          <w:b/>
          <w:u w:val="single"/>
        </w:rPr>
      </w:pPr>
      <w:r w:rsidRPr="00640CCC">
        <w:rPr>
          <w:b/>
          <w:u w:val="single"/>
        </w:rPr>
        <w:t>81/18.5 Map Board</w:t>
      </w:r>
    </w:p>
    <w:p w14:paraId="601F041F" w14:textId="3CFFF75E" w:rsidR="00DA49B6" w:rsidRDefault="000C1BDD" w:rsidP="002D5797">
      <w:pPr>
        <w:pStyle w:val="NoSpacing"/>
        <w:ind w:left="720"/>
      </w:pPr>
      <w:r>
        <w:t>After some discussion</w:t>
      </w:r>
      <w:r w:rsidR="00CC23C4">
        <w:t>,</w:t>
      </w:r>
      <w:r>
        <w:t xml:space="preserve"> it was agreed that as it was likely to be costly to have the boards re-printed</w:t>
      </w:r>
      <w:r w:rsidR="0036708F">
        <w:t xml:space="preserve">, the best option would be to move the boards to </w:t>
      </w:r>
      <w:r w:rsidR="00CC23C4">
        <w:t>the opposite side of the road.</w:t>
      </w:r>
    </w:p>
    <w:p w14:paraId="6406F8F1" w14:textId="7A8929E9" w:rsidR="00DA49B6" w:rsidRDefault="00DA49B6" w:rsidP="002D5797">
      <w:pPr>
        <w:pStyle w:val="NoSpacing"/>
        <w:ind w:left="720"/>
      </w:pPr>
    </w:p>
    <w:p w14:paraId="7B19D337" w14:textId="7FA21977" w:rsidR="00DA49B6" w:rsidRPr="00640CCC" w:rsidRDefault="00DA49B6" w:rsidP="002D5797">
      <w:pPr>
        <w:pStyle w:val="NoSpacing"/>
        <w:ind w:left="720"/>
        <w:rPr>
          <w:b/>
          <w:u w:val="single"/>
        </w:rPr>
      </w:pPr>
      <w:r w:rsidRPr="00640CCC">
        <w:rPr>
          <w:b/>
          <w:u w:val="single"/>
        </w:rPr>
        <w:t>81/18.6 Autumn Events</w:t>
      </w:r>
    </w:p>
    <w:p w14:paraId="33B45408" w14:textId="1B4E747C" w:rsidR="002C5D84" w:rsidRPr="005B2A31" w:rsidRDefault="00FA1691" w:rsidP="002C5D84">
      <w:pPr>
        <w:pStyle w:val="NoSpacing"/>
        <w:ind w:left="720"/>
        <w:rPr>
          <w:b/>
          <w:u w:val="single"/>
        </w:rPr>
      </w:pPr>
      <w:r w:rsidRPr="005B2A31">
        <w:rPr>
          <w:b/>
          <w:u w:val="single"/>
        </w:rPr>
        <w:t>WW1 Centenary Event Saturday 10 November 2018</w:t>
      </w:r>
    </w:p>
    <w:p w14:paraId="2BD7834D" w14:textId="55F9EC6A" w:rsidR="00FA1691" w:rsidRDefault="00146023" w:rsidP="002C5D84">
      <w:pPr>
        <w:pStyle w:val="NoSpacing"/>
        <w:ind w:left="720"/>
      </w:pPr>
      <w:r>
        <w:t xml:space="preserve">It was reported that Avening Angels </w:t>
      </w:r>
      <w:r w:rsidR="00107AB4">
        <w:t>and several other acts had agreed to be involved in the event</w:t>
      </w:r>
      <w:r w:rsidR="00D3165E">
        <w:t xml:space="preserve">. It was currently though that </w:t>
      </w:r>
      <w:r w:rsidR="005B2A31">
        <w:t xml:space="preserve">costs </w:t>
      </w:r>
      <w:r w:rsidR="002657E5">
        <w:t xml:space="preserve">identified so far </w:t>
      </w:r>
      <w:r w:rsidR="005B2A31">
        <w:t>would amount to approx. £150</w:t>
      </w:r>
      <w:r w:rsidR="002657E5">
        <w:t>.  There are additional costs for the earlier ‘son-et-luminaire’ event, which Cllr Mitchell will quantify for the next meeting.</w:t>
      </w:r>
    </w:p>
    <w:p w14:paraId="45FFB697" w14:textId="7E0C9A7D" w:rsidR="00FB5A0C" w:rsidRDefault="00FB5A0C" w:rsidP="002C5D84">
      <w:pPr>
        <w:pStyle w:val="NoSpacing"/>
        <w:ind w:left="720"/>
      </w:pPr>
    </w:p>
    <w:p w14:paraId="448FB33B" w14:textId="2365F076" w:rsidR="00FB5A0C" w:rsidRPr="00F1702E" w:rsidRDefault="00FB5A0C" w:rsidP="002C5D84">
      <w:pPr>
        <w:pStyle w:val="NoSpacing"/>
        <w:ind w:left="720"/>
        <w:rPr>
          <w:b/>
          <w:u w:val="single"/>
        </w:rPr>
      </w:pPr>
      <w:r w:rsidRPr="00F1702E">
        <w:rPr>
          <w:b/>
          <w:u w:val="single"/>
        </w:rPr>
        <w:t>Queen Matilda Day</w:t>
      </w:r>
      <w:r w:rsidR="00761A2F" w:rsidRPr="00F1702E">
        <w:rPr>
          <w:b/>
          <w:u w:val="single"/>
        </w:rPr>
        <w:t xml:space="preserve"> Saturday 15 September 2018</w:t>
      </w:r>
    </w:p>
    <w:p w14:paraId="18C6A2D4" w14:textId="2B34A0A1" w:rsidR="00761A2F" w:rsidRDefault="00761A2F" w:rsidP="002C5D84">
      <w:pPr>
        <w:pStyle w:val="NoSpacing"/>
        <w:ind w:left="720"/>
      </w:pPr>
      <w:r>
        <w:t xml:space="preserve">Cllr Mitchell reported that Cotswold Costumes were offering </w:t>
      </w:r>
      <w:r w:rsidR="00495E38">
        <w:t>a deal on bulk costume hiring for the event</w:t>
      </w:r>
      <w:r w:rsidR="00F1702E">
        <w:t>, there were plans for a hog roast and a pay bar.</w:t>
      </w:r>
    </w:p>
    <w:p w14:paraId="332BD2DE" w14:textId="77777777" w:rsidR="00A32A38" w:rsidRPr="002C5D84" w:rsidRDefault="00A32A38" w:rsidP="00FC79D3">
      <w:pPr>
        <w:pStyle w:val="NoSpacing"/>
      </w:pPr>
    </w:p>
    <w:p w14:paraId="1130B8A9" w14:textId="3887F04D" w:rsidR="00D8504B" w:rsidRPr="00AB2AB2" w:rsidRDefault="00FC79D3" w:rsidP="00E849E7">
      <w:pPr>
        <w:pStyle w:val="NoSpacing"/>
        <w:rPr>
          <w:b/>
          <w:i/>
        </w:rPr>
      </w:pPr>
      <w:r>
        <w:rPr>
          <w:b/>
        </w:rPr>
        <w:t>82</w:t>
      </w:r>
      <w:r w:rsidR="00E849E7">
        <w:rPr>
          <w:b/>
        </w:rPr>
        <w:t>/18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7EF2A330" w:rsidR="002F0641" w:rsidRPr="00AB2AB2" w:rsidRDefault="002F0641" w:rsidP="00D8504B">
      <w:pPr>
        <w:pStyle w:val="NoSpacing"/>
        <w:rPr>
          <w:b/>
          <w:u w:val="single"/>
        </w:rPr>
      </w:pPr>
      <w:r w:rsidRPr="00AB2AB2">
        <w:rPr>
          <w:b/>
        </w:rPr>
        <w:tab/>
      </w:r>
      <w:r w:rsidR="00FC79D3">
        <w:rPr>
          <w:b/>
          <w:u w:val="single"/>
        </w:rPr>
        <w:t>82</w:t>
      </w:r>
      <w:r w:rsidR="00E849E7">
        <w:rPr>
          <w:b/>
          <w:u w:val="single"/>
        </w:rPr>
        <w:t>/18</w:t>
      </w:r>
      <w:r w:rsidR="007C2D3F" w:rsidRPr="00AB2AB2">
        <w:rPr>
          <w:b/>
          <w:u w:val="single"/>
        </w:rPr>
        <w:t>.1</w:t>
      </w:r>
      <w:r w:rsidR="002D4D21" w:rsidRPr="00AB2AB2">
        <w:rPr>
          <w:b/>
          <w:u w:val="single"/>
        </w:rPr>
        <w:t xml:space="preserve"> </w:t>
      </w:r>
      <w:r w:rsidR="005007BF" w:rsidRPr="00AB2AB2">
        <w:rPr>
          <w:b/>
          <w:u w:val="single"/>
        </w:rPr>
        <w:t>F</w:t>
      </w:r>
      <w:r w:rsidR="000819BA">
        <w:rPr>
          <w:b/>
          <w:u w:val="single"/>
        </w:rPr>
        <w:t>inance Report</w:t>
      </w:r>
      <w:r w:rsidR="00A90F84">
        <w:rPr>
          <w:b/>
          <w:u w:val="single"/>
        </w:rPr>
        <w:t xml:space="preserve"> up to </w:t>
      </w:r>
      <w:r w:rsidR="006C4915">
        <w:rPr>
          <w:b/>
          <w:u w:val="single"/>
        </w:rPr>
        <w:t xml:space="preserve">31 </w:t>
      </w:r>
      <w:r w:rsidR="006F2C98">
        <w:rPr>
          <w:b/>
          <w:u w:val="single"/>
        </w:rPr>
        <w:t>May</w:t>
      </w:r>
      <w:r w:rsidR="005D4C4B">
        <w:rPr>
          <w:b/>
          <w:u w:val="single"/>
        </w:rPr>
        <w:t xml:space="preserve"> 2018</w:t>
      </w:r>
    </w:p>
    <w:p w14:paraId="7A0CE7E8" w14:textId="6EA544B2" w:rsidR="003C6EB1" w:rsidRDefault="00A32A38" w:rsidP="007C0C0F">
      <w:pPr>
        <w:pStyle w:val="NoSpacing"/>
        <w:ind w:left="720"/>
      </w:pPr>
      <w:r>
        <w:t>The report was noted</w:t>
      </w:r>
      <w:r w:rsidR="00E91EAD">
        <w:t>.</w:t>
      </w:r>
    </w:p>
    <w:p w14:paraId="5C29AAFD" w14:textId="77777777" w:rsidR="00E91EAD" w:rsidRPr="00AB2AB2" w:rsidRDefault="00E91EAD" w:rsidP="007C0C0F">
      <w:pPr>
        <w:pStyle w:val="NoSpacing"/>
        <w:ind w:left="720"/>
      </w:pPr>
    </w:p>
    <w:p w14:paraId="4591818E" w14:textId="703382E7" w:rsidR="00905BDD" w:rsidRPr="00AB2AB2" w:rsidRDefault="006F2C98" w:rsidP="00905BDD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82</w:t>
      </w:r>
      <w:r w:rsidR="00E849E7">
        <w:rPr>
          <w:b/>
          <w:u w:val="single"/>
        </w:rPr>
        <w:t>/18.2</w:t>
      </w:r>
      <w:r w:rsidR="00905BDD" w:rsidRPr="00AB2AB2">
        <w:rPr>
          <w:b/>
          <w:u w:val="single"/>
        </w:rPr>
        <w:t xml:space="preserve"> Approve Bills for Payment</w:t>
      </w:r>
    </w:p>
    <w:p w14:paraId="7A23EFA9" w14:textId="5813DE8F" w:rsidR="00445261" w:rsidRDefault="00905BDD" w:rsidP="001A1404">
      <w:pPr>
        <w:pStyle w:val="NoSpacing"/>
        <w:ind w:left="720"/>
      </w:pP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</w:p>
    <w:p w14:paraId="67E78170" w14:textId="77777777" w:rsidR="00A32A38" w:rsidRPr="003869D4" w:rsidRDefault="00A32A38" w:rsidP="006F2C98">
      <w:pPr>
        <w:pStyle w:val="NoSpacing"/>
      </w:pPr>
    </w:p>
    <w:p w14:paraId="67114D11" w14:textId="7B1C831E" w:rsidR="007C2D3F" w:rsidRPr="00AB2AB2" w:rsidRDefault="006F2C98" w:rsidP="002E105F">
      <w:pPr>
        <w:pStyle w:val="NoSpacing"/>
        <w:rPr>
          <w:b/>
        </w:rPr>
      </w:pPr>
      <w:r>
        <w:rPr>
          <w:b/>
        </w:rPr>
        <w:t>83</w:t>
      </w:r>
      <w:r w:rsidR="00E849E7">
        <w:rPr>
          <w:b/>
        </w:rPr>
        <w:t>/18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1DC683A8" w14:textId="0D37383E" w:rsidR="00195861" w:rsidRDefault="00A90F84" w:rsidP="00BD7360">
      <w:pPr>
        <w:pStyle w:val="NoSpacing"/>
        <w:rPr>
          <w:b/>
        </w:rPr>
      </w:pPr>
      <w:r>
        <w:rPr>
          <w:b/>
        </w:rPr>
        <w:tab/>
      </w:r>
      <w:r w:rsidR="006F2C98">
        <w:rPr>
          <w:b/>
        </w:rPr>
        <w:t>83</w:t>
      </w:r>
      <w:r w:rsidR="00E849E7">
        <w:rPr>
          <w:b/>
        </w:rPr>
        <w:t>/18</w:t>
      </w:r>
      <w:r w:rsidR="00E801F1">
        <w:rPr>
          <w:b/>
        </w:rPr>
        <w:t>.1 New Applications</w:t>
      </w:r>
    </w:p>
    <w:p w14:paraId="47E4E75F" w14:textId="77777777" w:rsidR="008C5ADC" w:rsidRDefault="008C5ADC" w:rsidP="00646873">
      <w:pPr>
        <w:pStyle w:val="NoSpacing"/>
        <w:ind w:firstLine="720"/>
        <w:rPr>
          <w:b/>
        </w:rPr>
      </w:pPr>
    </w:p>
    <w:p w14:paraId="325969D5" w14:textId="77D89823" w:rsidR="00EE46A0" w:rsidRDefault="006F2C98" w:rsidP="00045710">
      <w:pPr>
        <w:pStyle w:val="NoSpacing"/>
        <w:ind w:firstLine="720"/>
        <w:rPr>
          <w:b/>
        </w:rPr>
      </w:pPr>
      <w:r>
        <w:rPr>
          <w:b/>
        </w:rPr>
        <w:t>83</w:t>
      </w:r>
      <w:r w:rsidR="00E849E7">
        <w:rPr>
          <w:b/>
        </w:rPr>
        <w:t>/18</w:t>
      </w:r>
      <w:r w:rsidR="001A1404">
        <w:rPr>
          <w:b/>
        </w:rPr>
        <w:t>.2</w:t>
      </w:r>
      <w:r w:rsidR="00DC2DA0" w:rsidRPr="00AB2AB2">
        <w:rPr>
          <w:b/>
        </w:rPr>
        <w:t xml:space="preserve"> </w:t>
      </w:r>
      <w:r w:rsidR="00EE46A0" w:rsidRPr="00AB2AB2">
        <w:rPr>
          <w:b/>
        </w:rPr>
        <w:t>Applications Responded to Since Last Meeting</w:t>
      </w:r>
    </w:p>
    <w:p w14:paraId="2B3DE067" w14:textId="77777777" w:rsidR="00C4500D" w:rsidRPr="001B0938" w:rsidRDefault="0090211F" w:rsidP="00045710">
      <w:pPr>
        <w:pStyle w:val="NoSpacing"/>
        <w:ind w:firstLine="720"/>
      </w:pPr>
      <w:r w:rsidRPr="001B0938">
        <w:t>None</w:t>
      </w:r>
    </w:p>
    <w:p w14:paraId="7FD6A8F4" w14:textId="77777777" w:rsidR="00E91EAD" w:rsidRDefault="00E91EAD" w:rsidP="00045710">
      <w:pPr>
        <w:pStyle w:val="NoSpacing"/>
        <w:ind w:firstLine="720"/>
        <w:rPr>
          <w:b/>
        </w:rPr>
      </w:pPr>
    </w:p>
    <w:p w14:paraId="691C9B2A" w14:textId="3A3252B5" w:rsidR="000B431D" w:rsidRPr="00AB2AB2" w:rsidRDefault="006F2C98" w:rsidP="00045710">
      <w:pPr>
        <w:pStyle w:val="NoSpacing"/>
        <w:ind w:firstLine="720"/>
        <w:rPr>
          <w:b/>
        </w:rPr>
      </w:pPr>
      <w:r>
        <w:rPr>
          <w:b/>
        </w:rPr>
        <w:t>83</w:t>
      </w:r>
      <w:r w:rsidR="00E849E7">
        <w:rPr>
          <w:b/>
        </w:rPr>
        <w:t>/18</w:t>
      </w:r>
      <w:r w:rsidR="000B431D" w:rsidRPr="00AB2AB2">
        <w:rPr>
          <w:b/>
        </w:rPr>
        <w:t>.3 Decision Notices</w:t>
      </w:r>
    </w:p>
    <w:p w14:paraId="15D498D3" w14:textId="000241A1" w:rsidR="006C4915" w:rsidRDefault="008C5ADC" w:rsidP="00EB19F3">
      <w:pPr>
        <w:pStyle w:val="NoSpacing"/>
      </w:pPr>
      <w:r>
        <w:tab/>
        <w:t>16/03573 Land Adjacent 19 Point Road, Avening GL8 8LY</w:t>
      </w:r>
    </w:p>
    <w:p w14:paraId="719C5ED4" w14:textId="779F52B4" w:rsidR="008C5ADC" w:rsidRDefault="008C5ADC" w:rsidP="00EB19F3">
      <w:pPr>
        <w:pStyle w:val="NoSpacing"/>
      </w:pPr>
      <w:r>
        <w:tab/>
        <w:t>Planning Appeal dismissed.</w:t>
      </w:r>
    </w:p>
    <w:p w14:paraId="3634B535" w14:textId="1F1888CC" w:rsidR="001412E4" w:rsidRDefault="001412E4" w:rsidP="00EB19F3">
      <w:pPr>
        <w:pStyle w:val="NoSpacing"/>
      </w:pPr>
    </w:p>
    <w:p w14:paraId="25C4EF26" w14:textId="77777777" w:rsidR="001412E4" w:rsidRPr="001412E4" w:rsidRDefault="001412E4" w:rsidP="001412E4">
      <w:pPr>
        <w:pStyle w:val="NoSpacing"/>
        <w:rPr>
          <w:rFonts w:asciiTheme="minorHAnsi" w:eastAsiaTheme="minorHAnsi" w:hAnsiTheme="minorHAnsi" w:cstheme="minorHAnsi"/>
          <w:bCs/>
        </w:rPr>
      </w:pPr>
      <w:r>
        <w:tab/>
      </w:r>
      <w:r w:rsidRPr="001412E4">
        <w:rPr>
          <w:rFonts w:asciiTheme="minorHAnsi" w:hAnsiTheme="minorHAnsi" w:cstheme="minorHAnsi"/>
        </w:rPr>
        <w:t>Ref. No: 17/04021/FUL</w:t>
      </w:r>
    </w:p>
    <w:p w14:paraId="0F17520F" w14:textId="77777777" w:rsidR="001412E4" w:rsidRPr="001412E4" w:rsidRDefault="001412E4" w:rsidP="001412E4">
      <w:pPr>
        <w:pStyle w:val="NoSpacing"/>
        <w:ind w:firstLine="720"/>
        <w:rPr>
          <w:rFonts w:asciiTheme="minorHAnsi" w:eastAsiaTheme="minorHAnsi" w:hAnsiTheme="minorHAnsi" w:cstheme="minorHAnsi"/>
        </w:rPr>
      </w:pPr>
      <w:r w:rsidRPr="001412E4">
        <w:rPr>
          <w:rFonts w:asciiTheme="minorHAnsi" w:eastAsiaTheme="minorHAnsi" w:hAnsiTheme="minorHAnsi" w:cstheme="minorHAnsi"/>
        </w:rPr>
        <w:t>Erection of one and a half storey house - 79 The Sunground Avening Tetbury Gloucestershire GL8 8NW</w:t>
      </w:r>
    </w:p>
    <w:p w14:paraId="0CB3C758" w14:textId="77777777" w:rsidR="001412E4" w:rsidRPr="001412E4" w:rsidRDefault="001412E4" w:rsidP="001412E4">
      <w:pPr>
        <w:pStyle w:val="NoSpacing"/>
        <w:ind w:firstLine="720"/>
        <w:rPr>
          <w:rFonts w:asciiTheme="minorHAnsi" w:eastAsiaTheme="minorHAnsi" w:hAnsiTheme="minorHAnsi" w:cstheme="minorHAnsi"/>
        </w:rPr>
      </w:pPr>
      <w:r w:rsidRPr="001412E4">
        <w:rPr>
          <w:rFonts w:asciiTheme="minorHAnsi" w:eastAsiaTheme="minorHAnsi" w:hAnsiTheme="minorHAnsi" w:cstheme="minorHAnsi"/>
        </w:rPr>
        <w:t>Application Refused</w:t>
      </w:r>
    </w:p>
    <w:p w14:paraId="67F32FCB" w14:textId="77777777" w:rsidR="001412E4" w:rsidRPr="001412E4" w:rsidRDefault="001412E4" w:rsidP="001412E4">
      <w:pPr>
        <w:pStyle w:val="NoSpacing"/>
        <w:rPr>
          <w:rFonts w:eastAsiaTheme="minorHAnsi" w:cstheme="minorHAnsi"/>
        </w:rPr>
      </w:pPr>
    </w:p>
    <w:p w14:paraId="777D5AC1" w14:textId="77777777" w:rsidR="001412E4" w:rsidRPr="001412E4" w:rsidRDefault="001412E4" w:rsidP="001412E4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1412E4">
        <w:rPr>
          <w:rFonts w:asciiTheme="minorHAnsi" w:hAnsiTheme="minorHAnsi" w:cstheme="minorHAnsi"/>
        </w:rPr>
        <w:t xml:space="preserve">Ref. No: 18/01216/COMPLY </w:t>
      </w:r>
      <w:r w:rsidRPr="001412E4">
        <w:rPr>
          <w:rFonts w:asciiTheme="minorHAnsi" w:eastAsiaTheme="minorHAnsi" w:hAnsiTheme="minorHAnsi" w:cstheme="minorHAnsi"/>
        </w:rPr>
        <w:t>Compliance of conditions 3 (landscape), 5 (finish) and 6 (lighting) - Construction of a 40m x 25m sand school, and demolition of existing kennels building and part of a modern existing barn - Longmans Barn Farm Avening Tetbury Gloucestershire GL8 8NH</w:t>
      </w:r>
    </w:p>
    <w:p w14:paraId="1F0FA06A" w14:textId="77777777" w:rsidR="001412E4" w:rsidRPr="001412E4" w:rsidRDefault="001412E4" w:rsidP="001412E4">
      <w:pPr>
        <w:pStyle w:val="NoSpacing"/>
        <w:ind w:firstLine="720"/>
        <w:rPr>
          <w:rFonts w:asciiTheme="minorHAnsi" w:hAnsiTheme="minorHAnsi" w:cstheme="minorHAnsi"/>
        </w:rPr>
      </w:pPr>
      <w:r w:rsidRPr="001412E4">
        <w:rPr>
          <w:rFonts w:asciiTheme="minorHAnsi" w:hAnsiTheme="minorHAnsi" w:cstheme="minorHAnsi"/>
        </w:rPr>
        <w:t>Application Permitted</w:t>
      </w:r>
    </w:p>
    <w:p w14:paraId="0B44CC16" w14:textId="69561087" w:rsidR="001412E4" w:rsidRDefault="001412E4" w:rsidP="00EB19F3">
      <w:pPr>
        <w:pStyle w:val="NoSpacing"/>
      </w:pPr>
    </w:p>
    <w:p w14:paraId="644D0929" w14:textId="77777777" w:rsidR="008C5ADC" w:rsidRPr="001B78A3" w:rsidRDefault="008C5ADC" w:rsidP="00EB19F3">
      <w:pPr>
        <w:pStyle w:val="NoSpacing"/>
      </w:pPr>
    </w:p>
    <w:p w14:paraId="17F781E4" w14:textId="741A3E49" w:rsidR="00EE46A0" w:rsidRPr="00C4500D" w:rsidRDefault="006F2C98" w:rsidP="00045710">
      <w:pPr>
        <w:pStyle w:val="NoSpacing"/>
        <w:ind w:firstLine="720"/>
        <w:rPr>
          <w:b/>
        </w:rPr>
      </w:pPr>
      <w:r>
        <w:rPr>
          <w:b/>
        </w:rPr>
        <w:t>83</w:t>
      </w:r>
      <w:r w:rsidR="00E849E7">
        <w:rPr>
          <w:b/>
        </w:rPr>
        <w:t>/18</w:t>
      </w:r>
      <w:r w:rsidR="00EE46A0" w:rsidRPr="00C4500D">
        <w:rPr>
          <w:b/>
        </w:rPr>
        <w:t>.4 Planning Correspondence</w:t>
      </w:r>
    </w:p>
    <w:p w14:paraId="3987DDD0" w14:textId="15108981" w:rsidR="007404E3" w:rsidRDefault="00B70A3B" w:rsidP="00B767E8">
      <w:pPr>
        <w:pStyle w:val="NoSpacing"/>
      </w:pPr>
      <w:r>
        <w:tab/>
        <w:t>None</w:t>
      </w:r>
    </w:p>
    <w:p w14:paraId="51B67A95" w14:textId="77777777" w:rsidR="00B70A3B" w:rsidRPr="00AB2AB2" w:rsidRDefault="00B70A3B" w:rsidP="00B767E8">
      <w:pPr>
        <w:pStyle w:val="NoSpacing"/>
      </w:pPr>
    </w:p>
    <w:p w14:paraId="2C553FF1" w14:textId="1663F051" w:rsidR="00E724D2" w:rsidRDefault="006F2C98" w:rsidP="00844CE8">
      <w:pPr>
        <w:pStyle w:val="NoSpacing"/>
        <w:ind w:firstLine="720"/>
        <w:rPr>
          <w:b/>
        </w:rPr>
      </w:pPr>
      <w:r>
        <w:rPr>
          <w:b/>
        </w:rPr>
        <w:lastRenderedPageBreak/>
        <w:t>83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5 Tree</w:t>
      </w:r>
      <w:r w:rsidR="00725F33" w:rsidRPr="00AB2AB2">
        <w:rPr>
          <w:b/>
        </w:rPr>
        <w:t xml:space="preserve"> Works</w:t>
      </w:r>
    </w:p>
    <w:p w14:paraId="5CE047E7" w14:textId="7DF80B26" w:rsidR="002E388D" w:rsidRDefault="00544AA9" w:rsidP="00544AA9">
      <w:pPr>
        <w:pStyle w:val="NoSpacing"/>
        <w:ind w:left="720"/>
        <w:rPr>
          <w:lang w:eastAsia="en-GB"/>
        </w:rPr>
      </w:pPr>
      <w:r>
        <w:rPr>
          <w:rFonts w:asciiTheme="minorHAnsi" w:hAnsiTheme="minorHAnsi" w:cstheme="minorHAnsi"/>
          <w:lang w:eastAsia="en-GB"/>
        </w:rPr>
        <w:t>R</w:t>
      </w:r>
      <w:r w:rsidRPr="00544AA9">
        <w:rPr>
          <w:rFonts w:asciiTheme="minorHAnsi" w:hAnsiTheme="minorHAnsi" w:cstheme="minorHAnsi"/>
          <w:lang w:eastAsia="en-GB"/>
        </w:rPr>
        <w:t>ef: 18/02284/TCONR</w:t>
      </w:r>
      <w:r>
        <w:rPr>
          <w:rFonts w:ascii="ArialMT" w:hAnsi="ArialMT" w:cs="ArialMT"/>
          <w:lang w:eastAsia="en-GB"/>
        </w:rPr>
        <w:t xml:space="preserve"> </w:t>
      </w:r>
      <w:r w:rsidR="002E388D">
        <w:rPr>
          <w:lang w:eastAsia="en-GB"/>
        </w:rPr>
        <w:t>Works to trees in conservation areas for Mixed native trees (G1)-mainly lapsed hedgerow,</w:t>
      </w:r>
    </w:p>
    <w:p w14:paraId="23335BEF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reduce in height to approx. 1.5m (N.B. mature ash tree at western end of group is not</w:t>
      </w:r>
    </w:p>
    <w:p w14:paraId="045AB2B3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included.)</w:t>
      </w:r>
    </w:p>
    <w:p w14:paraId="26862C75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Yew (T1) - fell</w:t>
      </w:r>
    </w:p>
    <w:p w14:paraId="04645D86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Laburnum (T2) - fell</w:t>
      </w:r>
    </w:p>
    <w:p w14:paraId="19648911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Lime (T3)- crown raise to 5m</w:t>
      </w:r>
    </w:p>
    <w:p w14:paraId="40EB0B2C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Copper beech (T4)-crown raise to 5m</w:t>
      </w:r>
    </w:p>
    <w:p w14:paraId="14186117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Horse chestnut (T5) -crown raise to 5m</w:t>
      </w:r>
    </w:p>
    <w:p w14:paraId="06517B7D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Portuguese laurel (G2)- fell</w:t>
      </w:r>
    </w:p>
    <w:p w14:paraId="7EFB0C80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Laurel (G3)-fell</w:t>
      </w:r>
    </w:p>
    <w:p w14:paraId="001B7D25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Hornbeam (T6)-crown raise to 5m</w:t>
      </w:r>
    </w:p>
    <w:p w14:paraId="399CA49F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Western Red Cedar (T7)-fell</w:t>
      </w:r>
    </w:p>
    <w:p w14:paraId="496439BC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Beech (T8)-fell</w:t>
      </w:r>
    </w:p>
    <w:p w14:paraId="2507BE96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Cherry plum (T9)-fell</w:t>
      </w:r>
    </w:p>
    <w:p w14:paraId="35273970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Acer (T10)-fell (N.B. The mature silver birch near T7-T10 is not included.) at Fern Cottage 5</w:t>
      </w:r>
    </w:p>
    <w:p w14:paraId="3CD35953" w14:textId="77777777" w:rsidR="002E388D" w:rsidRDefault="002E388D" w:rsidP="002E388D">
      <w:pPr>
        <w:pStyle w:val="NoSpacing"/>
        <w:ind w:left="720"/>
        <w:rPr>
          <w:lang w:eastAsia="en-GB"/>
        </w:rPr>
      </w:pPr>
      <w:r>
        <w:rPr>
          <w:lang w:eastAsia="en-GB"/>
        </w:rPr>
        <w:t>Mays Lane Avening Tetbury Gloucestershire</w:t>
      </w:r>
    </w:p>
    <w:p w14:paraId="7E7451D8" w14:textId="512F072A" w:rsidR="003C6EB1" w:rsidRDefault="003C6EB1" w:rsidP="009B4D95">
      <w:pPr>
        <w:pStyle w:val="NoSpacing"/>
        <w:ind w:firstLine="720"/>
      </w:pPr>
    </w:p>
    <w:p w14:paraId="1432B6B2" w14:textId="65F9A173" w:rsidR="00821E0F" w:rsidRPr="007706C2" w:rsidRDefault="007706C2" w:rsidP="007706C2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lang w:eastAsia="en-GB"/>
        </w:rPr>
      </w:pPr>
      <w:r>
        <w:rPr>
          <w:rFonts w:asciiTheme="minorHAnsi" w:hAnsiTheme="minorHAnsi" w:cstheme="minorHAnsi"/>
          <w:lang w:eastAsia="en-GB"/>
        </w:rPr>
        <w:t>R</w:t>
      </w:r>
      <w:r w:rsidRPr="007706C2">
        <w:rPr>
          <w:rFonts w:asciiTheme="minorHAnsi" w:hAnsiTheme="minorHAnsi" w:cstheme="minorHAnsi"/>
          <w:lang w:eastAsia="en-GB"/>
        </w:rPr>
        <w:t>ef: 18/02285/TCONR</w:t>
      </w:r>
      <w:r>
        <w:rPr>
          <w:rFonts w:ascii="ArialMT" w:hAnsi="ArialMT" w:cs="ArialMT"/>
          <w:lang w:eastAsia="en-GB"/>
        </w:rPr>
        <w:t xml:space="preserve"> </w:t>
      </w:r>
      <w:r w:rsidR="00821E0F" w:rsidRPr="00821E0F">
        <w:rPr>
          <w:rFonts w:asciiTheme="minorHAnsi" w:hAnsiTheme="minorHAnsi" w:cstheme="minorHAnsi"/>
          <w:bCs/>
          <w:lang w:eastAsia="en-GB"/>
        </w:rPr>
        <w:t>Works to trees in conservation areas for T.1 - Sycamore - fell to allow more light into the</w:t>
      </w:r>
      <w:r>
        <w:rPr>
          <w:rFonts w:asciiTheme="minorHAnsi" w:hAnsiTheme="minorHAnsi" w:cstheme="minorHAnsi"/>
          <w:bCs/>
          <w:lang w:eastAsia="en-GB"/>
        </w:rPr>
        <w:t xml:space="preserve"> </w:t>
      </w:r>
      <w:r w:rsidR="00821E0F" w:rsidRPr="00821E0F">
        <w:rPr>
          <w:rFonts w:asciiTheme="minorHAnsi" w:hAnsiTheme="minorHAnsi" w:cstheme="minorHAnsi"/>
          <w:bCs/>
          <w:lang w:eastAsia="en-GB"/>
        </w:rPr>
        <w:t>garden of 3 Orchard Field at Holy Cross Church Church Street Avening Gloucestershire</w:t>
      </w:r>
    </w:p>
    <w:p w14:paraId="0F45E87C" w14:textId="77777777" w:rsidR="00821E0F" w:rsidRDefault="00821E0F" w:rsidP="00045710">
      <w:pPr>
        <w:pStyle w:val="NoSpacing"/>
        <w:ind w:firstLine="720"/>
        <w:rPr>
          <w:b/>
        </w:rPr>
      </w:pPr>
    </w:p>
    <w:p w14:paraId="4E86DD43" w14:textId="77777777" w:rsidR="00821E0F" w:rsidRDefault="00821E0F" w:rsidP="00045710">
      <w:pPr>
        <w:pStyle w:val="NoSpacing"/>
        <w:ind w:firstLine="720"/>
        <w:rPr>
          <w:b/>
        </w:rPr>
      </w:pPr>
    </w:p>
    <w:p w14:paraId="4F74C47A" w14:textId="07F49F10" w:rsidR="00725F33" w:rsidRPr="00AB2AB2" w:rsidRDefault="006F2C98" w:rsidP="00045710">
      <w:pPr>
        <w:pStyle w:val="NoSpacing"/>
        <w:ind w:firstLine="720"/>
        <w:rPr>
          <w:b/>
        </w:rPr>
      </w:pPr>
      <w:r>
        <w:rPr>
          <w:b/>
        </w:rPr>
        <w:t>83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6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77777777" w:rsidR="00462974" w:rsidRDefault="001B78A3" w:rsidP="002A6356">
      <w:pPr>
        <w:pStyle w:val="NoSpacing"/>
      </w:pPr>
      <w:r>
        <w:tab/>
        <w:t>None</w:t>
      </w:r>
    </w:p>
    <w:p w14:paraId="69D59D49" w14:textId="77777777" w:rsidR="00047804" w:rsidRPr="00AB2AB2" w:rsidRDefault="00047804" w:rsidP="003D41DD">
      <w:pPr>
        <w:pStyle w:val="NoSpacing"/>
      </w:pPr>
    </w:p>
    <w:p w14:paraId="42FFEC62" w14:textId="65252096" w:rsidR="004807DD" w:rsidRPr="00047804" w:rsidRDefault="006F2C98" w:rsidP="00047804">
      <w:pPr>
        <w:pStyle w:val="NoSpacing"/>
        <w:rPr>
          <w:b/>
        </w:rPr>
      </w:pPr>
      <w:r>
        <w:rPr>
          <w:b/>
        </w:rPr>
        <w:t>84</w:t>
      </w:r>
      <w:r w:rsidR="00E849E7">
        <w:rPr>
          <w:b/>
        </w:rPr>
        <w:t>/18</w:t>
      </w:r>
      <w:r w:rsidR="005E3137">
        <w:rPr>
          <w:b/>
        </w:rPr>
        <w:tab/>
        <w:t>CORRESPONDENCE</w:t>
      </w:r>
    </w:p>
    <w:p w14:paraId="4BFA2C35" w14:textId="5607E184" w:rsidR="00270012" w:rsidRDefault="000D55E9" w:rsidP="009F544B">
      <w:pPr>
        <w:pStyle w:val="NoSpacing"/>
        <w:ind w:left="720"/>
      </w:pPr>
      <w:r>
        <w:t xml:space="preserve">The Clerk reported </w:t>
      </w:r>
      <w:r w:rsidR="00D7358B">
        <w:t xml:space="preserve">that she had received a form asking if any bags of salt were </w:t>
      </w:r>
      <w:r w:rsidR="00617D65">
        <w:t>required. It was thought that these were not needed.</w:t>
      </w:r>
    </w:p>
    <w:p w14:paraId="14F62ED8" w14:textId="77777777" w:rsidR="00CB3D00" w:rsidRPr="0015686D" w:rsidRDefault="00CB3D00" w:rsidP="009F544B">
      <w:pPr>
        <w:pStyle w:val="NoSpacing"/>
        <w:ind w:left="720"/>
      </w:pPr>
    </w:p>
    <w:p w14:paraId="68252DBB" w14:textId="2B73C684" w:rsidR="00A85710" w:rsidRDefault="006F2C98" w:rsidP="00501ED1">
      <w:pPr>
        <w:pStyle w:val="NoSpacing"/>
        <w:rPr>
          <w:b/>
        </w:rPr>
      </w:pPr>
      <w:r>
        <w:rPr>
          <w:b/>
        </w:rPr>
        <w:t>85/</w:t>
      </w:r>
      <w:r w:rsidR="00E24B11">
        <w:rPr>
          <w:b/>
        </w:rPr>
        <w:t>1</w:t>
      </w:r>
      <w:r w:rsidR="00E849E7">
        <w:rPr>
          <w:b/>
        </w:rPr>
        <w:t>8</w:t>
      </w:r>
      <w:r w:rsidR="00A85710" w:rsidRPr="00AB2AB2">
        <w:rPr>
          <w:b/>
        </w:rPr>
        <w:t xml:space="preserve"> </w:t>
      </w:r>
      <w:r w:rsidR="00A85710" w:rsidRPr="00AB2AB2">
        <w:rPr>
          <w:b/>
        </w:rPr>
        <w:tab/>
        <w:t>COUNCILLORS</w:t>
      </w:r>
    </w:p>
    <w:p w14:paraId="2B2FBB65" w14:textId="4A014873" w:rsidR="00B52AF6" w:rsidRPr="00AE7670" w:rsidRDefault="00B52AF6" w:rsidP="00EF6935">
      <w:pPr>
        <w:pStyle w:val="NoSpacing"/>
        <w:ind w:left="720"/>
      </w:pPr>
    </w:p>
    <w:p w14:paraId="5697BDCE" w14:textId="77777777" w:rsidR="001B0938" w:rsidRPr="00D5288E" w:rsidRDefault="001B0938" w:rsidP="001B0938">
      <w:pPr>
        <w:pStyle w:val="NoSpacing"/>
        <w:ind w:left="720"/>
      </w:pPr>
    </w:p>
    <w:p w14:paraId="16596A5F" w14:textId="6F033DB1" w:rsidR="00501ED1" w:rsidRPr="00AB2AB2" w:rsidRDefault="006F2C98" w:rsidP="00501ED1">
      <w:pPr>
        <w:pStyle w:val="NoSpacing"/>
        <w:rPr>
          <w:b/>
        </w:rPr>
      </w:pPr>
      <w:r>
        <w:rPr>
          <w:b/>
        </w:rPr>
        <w:t>86</w:t>
      </w:r>
      <w:r w:rsidR="00D769BC">
        <w:rPr>
          <w:b/>
        </w:rPr>
        <w:t>/18</w:t>
      </w:r>
      <w:r w:rsidR="00501ED1" w:rsidRPr="00AB2AB2">
        <w:rPr>
          <w:b/>
        </w:rPr>
        <w:tab/>
        <w:t>DATE OF NEXT MEETING</w:t>
      </w:r>
    </w:p>
    <w:p w14:paraId="7F526C84" w14:textId="68A70A6A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Thursday </w:t>
      </w:r>
      <w:r w:rsidR="00483A3D">
        <w:t>19 July</w:t>
      </w:r>
      <w:r w:rsidR="00E24B11">
        <w:t xml:space="preserve"> </w:t>
      </w:r>
      <w:r w:rsidR="00501ED1" w:rsidRPr="00AB2AB2">
        <w:t>2</w:t>
      </w:r>
      <w:r w:rsidR="00045710" w:rsidRPr="00AB2AB2">
        <w:t>01</w:t>
      </w:r>
      <w:r w:rsidR="004562C2">
        <w:t>8</w:t>
      </w:r>
      <w:r w:rsidR="00462974" w:rsidRPr="00AB2AB2">
        <w:t xml:space="preserve"> 7.30pm in the Memorial Hall</w:t>
      </w:r>
      <w:r w:rsidR="001C1466">
        <w:t xml:space="preserve">.  </w:t>
      </w:r>
      <w:r w:rsidR="00501ED1" w:rsidRPr="00AB2AB2">
        <w:t>All are welcome</w:t>
      </w:r>
      <w:r w:rsidR="001E7EDB" w:rsidRPr="00AB2AB2">
        <w:t>.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5C8D5541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C4786D">
        <w:t xml:space="preserve"> </w:t>
      </w:r>
      <w:r w:rsidR="00AE7670">
        <w:t>9.</w:t>
      </w:r>
      <w:r w:rsidR="00483A3D">
        <w:t>34</w:t>
      </w:r>
      <w:r w:rsidR="00AE2A42" w:rsidRPr="00AB2AB2">
        <w:t>pm</w:t>
      </w:r>
    </w:p>
    <w:sectPr w:rsidR="009B4779" w:rsidRPr="00AB2AB2" w:rsidSect="003479E8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D692D" w14:textId="77777777" w:rsidR="00D227F8" w:rsidRDefault="00D227F8" w:rsidP="00E35288">
      <w:pPr>
        <w:spacing w:after="0" w:line="240" w:lineRule="auto"/>
      </w:pPr>
      <w:r>
        <w:separator/>
      </w:r>
    </w:p>
  </w:endnote>
  <w:endnote w:type="continuationSeparator" w:id="0">
    <w:p w14:paraId="06E91E08" w14:textId="77777777" w:rsidR="00D227F8" w:rsidRDefault="00D227F8" w:rsidP="00E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824A" w14:textId="06DFECEC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4632F5">
      <w:rPr>
        <w:b/>
        <w:sz w:val="18"/>
        <w:szCs w:val="18"/>
      </w:rPr>
      <w:t>21 June</w:t>
    </w:r>
    <w:r w:rsidRPr="005546BA">
      <w:rPr>
        <w:b/>
        <w:sz w:val="18"/>
        <w:szCs w:val="18"/>
      </w:rPr>
      <w:t xml:space="preserve"> 2018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2D72" w14:textId="4ECC0A45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4632F5">
      <w:rPr>
        <w:b/>
        <w:sz w:val="18"/>
        <w:szCs w:val="18"/>
      </w:rPr>
      <w:t>21 June</w:t>
    </w:r>
    <w:r w:rsidR="00047804" w:rsidRPr="005546BA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6DDFB" w14:textId="77777777" w:rsidR="00D227F8" w:rsidRDefault="00D227F8" w:rsidP="00E35288">
      <w:pPr>
        <w:spacing w:after="0" w:line="240" w:lineRule="auto"/>
      </w:pPr>
      <w:r>
        <w:separator/>
      </w:r>
    </w:p>
  </w:footnote>
  <w:footnote w:type="continuationSeparator" w:id="0">
    <w:p w14:paraId="376476B4" w14:textId="77777777" w:rsidR="00D227F8" w:rsidRDefault="00D227F8" w:rsidP="00E3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557D" w14:textId="7718D228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9A6">
      <w:rPr>
        <w:noProof/>
      </w:rPr>
      <w:t>4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B"/>
    <w:rsid w:val="000006E8"/>
    <w:rsid w:val="00001507"/>
    <w:rsid w:val="0000150B"/>
    <w:rsid w:val="00002692"/>
    <w:rsid w:val="00004DFE"/>
    <w:rsid w:val="00007687"/>
    <w:rsid w:val="000113DD"/>
    <w:rsid w:val="00011979"/>
    <w:rsid w:val="000142F3"/>
    <w:rsid w:val="00015636"/>
    <w:rsid w:val="000158F5"/>
    <w:rsid w:val="00021D00"/>
    <w:rsid w:val="00023621"/>
    <w:rsid w:val="0002522B"/>
    <w:rsid w:val="0002718C"/>
    <w:rsid w:val="00027AAF"/>
    <w:rsid w:val="000307F8"/>
    <w:rsid w:val="00031C32"/>
    <w:rsid w:val="00032532"/>
    <w:rsid w:val="00032B57"/>
    <w:rsid w:val="00032F2E"/>
    <w:rsid w:val="00041E2A"/>
    <w:rsid w:val="00041EA3"/>
    <w:rsid w:val="00042B57"/>
    <w:rsid w:val="00043D07"/>
    <w:rsid w:val="00044063"/>
    <w:rsid w:val="00045710"/>
    <w:rsid w:val="00045E56"/>
    <w:rsid w:val="0004701B"/>
    <w:rsid w:val="00047804"/>
    <w:rsid w:val="0005001D"/>
    <w:rsid w:val="000533BD"/>
    <w:rsid w:val="000544F2"/>
    <w:rsid w:val="00056CF1"/>
    <w:rsid w:val="000600C1"/>
    <w:rsid w:val="0006384C"/>
    <w:rsid w:val="00065639"/>
    <w:rsid w:val="00065F3A"/>
    <w:rsid w:val="000660FC"/>
    <w:rsid w:val="000668B7"/>
    <w:rsid w:val="00071051"/>
    <w:rsid w:val="0007279C"/>
    <w:rsid w:val="0007520B"/>
    <w:rsid w:val="00076E5C"/>
    <w:rsid w:val="00077E2D"/>
    <w:rsid w:val="00080077"/>
    <w:rsid w:val="000819BA"/>
    <w:rsid w:val="00083648"/>
    <w:rsid w:val="000961DB"/>
    <w:rsid w:val="000A03E4"/>
    <w:rsid w:val="000A0B0B"/>
    <w:rsid w:val="000A719D"/>
    <w:rsid w:val="000B188E"/>
    <w:rsid w:val="000B431D"/>
    <w:rsid w:val="000B5DEC"/>
    <w:rsid w:val="000C0775"/>
    <w:rsid w:val="000C1BDD"/>
    <w:rsid w:val="000C4CA7"/>
    <w:rsid w:val="000D4FF0"/>
    <w:rsid w:val="000D55E9"/>
    <w:rsid w:val="000D6625"/>
    <w:rsid w:val="000D7304"/>
    <w:rsid w:val="000E264D"/>
    <w:rsid w:val="000E455A"/>
    <w:rsid w:val="000E6FC4"/>
    <w:rsid w:val="000F4B1C"/>
    <w:rsid w:val="000F4F2C"/>
    <w:rsid w:val="000F4FE1"/>
    <w:rsid w:val="000F74B7"/>
    <w:rsid w:val="000F7EF6"/>
    <w:rsid w:val="001003F8"/>
    <w:rsid w:val="00100DAF"/>
    <w:rsid w:val="00102149"/>
    <w:rsid w:val="00104682"/>
    <w:rsid w:val="001057C5"/>
    <w:rsid w:val="00105F58"/>
    <w:rsid w:val="00107AB4"/>
    <w:rsid w:val="001109E3"/>
    <w:rsid w:val="00110C26"/>
    <w:rsid w:val="001118EA"/>
    <w:rsid w:val="001131A5"/>
    <w:rsid w:val="00114104"/>
    <w:rsid w:val="0011489F"/>
    <w:rsid w:val="0011646C"/>
    <w:rsid w:val="001169C1"/>
    <w:rsid w:val="00117FF3"/>
    <w:rsid w:val="001244E0"/>
    <w:rsid w:val="00125E79"/>
    <w:rsid w:val="00132703"/>
    <w:rsid w:val="0013584D"/>
    <w:rsid w:val="00140AC6"/>
    <w:rsid w:val="001411CA"/>
    <w:rsid w:val="001412E4"/>
    <w:rsid w:val="00146023"/>
    <w:rsid w:val="00146CE2"/>
    <w:rsid w:val="00147460"/>
    <w:rsid w:val="001513C4"/>
    <w:rsid w:val="0015686D"/>
    <w:rsid w:val="00156BFE"/>
    <w:rsid w:val="00157FDA"/>
    <w:rsid w:val="0016183C"/>
    <w:rsid w:val="00161BBE"/>
    <w:rsid w:val="001630B6"/>
    <w:rsid w:val="001658C6"/>
    <w:rsid w:val="00165F09"/>
    <w:rsid w:val="00165F70"/>
    <w:rsid w:val="001835EE"/>
    <w:rsid w:val="001842F9"/>
    <w:rsid w:val="001923BF"/>
    <w:rsid w:val="00195861"/>
    <w:rsid w:val="001966C9"/>
    <w:rsid w:val="001A0636"/>
    <w:rsid w:val="001A125A"/>
    <w:rsid w:val="001A1404"/>
    <w:rsid w:val="001A1AB0"/>
    <w:rsid w:val="001A1BD5"/>
    <w:rsid w:val="001A2BCB"/>
    <w:rsid w:val="001A2DBE"/>
    <w:rsid w:val="001A6AC5"/>
    <w:rsid w:val="001B092E"/>
    <w:rsid w:val="001B0938"/>
    <w:rsid w:val="001B1353"/>
    <w:rsid w:val="001B3457"/>
    <w:rsid w:val="001B35F5"/>
    <w:rsid w:val="001B4685"/>
    <w:rsid w:val="001B74A7"/>
    <w:rsid w:val="001B78A3"/>
    <w:rsid w:val="001C1466"/>
    <w:rsid w:val="001C309A"/>
    <w:rsid w:val="001C3AF0"/>
    <w:rsid w:val="001D2E54"/>
    <w:rsid w:val="001D363A"/>
    <w:rsid w:val="001D459D"/>
    <w:rsid w:val="001E500A"/>
    <w:rsid w:val="001E7EDB"/>
    <w:rsid w:val="001F1894"/>
    <w:rsid w:val="001F3507"/>
    <w:rsid w:val="002026BB"/>
    <w:rsid w:val="002035DC"/>
    <w:rsid w:val="002052B8"/>
    <w:rsid w:val="00212B63"/>
    <w:rsid w:val="00213D3A"/>
    <w:rsid w:val="002159B6"/>
    <w:rsid w:val="00220B65"/>
    <w:rsid w:val="002215A1"/>
    <w:rsid w:val="00222376"/>
    <w:rsid w:val="002228C8"/>
    <w:rsid w:val="002233D4"/>
    <w:rsid w:val="00223B8B"/>
    <w:rsid w:val="0022509C"/>
    <w:rsid w:val="00226E9D"/>
    <w:rsid w:val="00232DBA"/>
    <w:rsid w:val="00233590"/>
    <w:rsid w:val="002406F1"/>
    <w:rsid w:val="00241ECD"/>
    <w:rsid w:val="002450B3"/>
    <w:rsid w:val="002458A2"/>
    <w:rsid w:val="00246F14"/>
    <w:rsid w:val="0024769F"/>
    <w:rsid w:val="00251C61"/>
    <w:rsid w:val="0025697D"/>
    <w:rsid w:val="002645E5"/>
    <w:rsid w:val="00264F72"/>
    <w:rsid w:val="002657E5"/>
    <w:rsid w:val="00267B3F"/>
    <w:rsid w:val="00270012"/>
    <w:rsid w:val="00271723"/>
    <w:rsid w:val="0027286E"/>
    <w:rsid w:val="002729D8"/>
    <w:rsid w:val="00290BB5"/>
    <w:rsid w:val="002921E4"/>
    <w:rsid w:val="00295F3D"/>
    <w:rsid w:val="002A0A7C"/>
    <w:rsid w:val="002A1550"/>
    <w:rsid w:val="002A17ED"/>
    <w:rsid w:val="002A30DF"/>
    <w:rsid w:val="002A37A9"/>
    <w:rsid w:val="002A49B5"/>
    <w:rsid w:val="002A4D54"/>
    <w:rsid w:val="002A6356"/>
    <w:rsid w:val="002B04EB"/>
    <w:rsid w:val="002B0BF9"/>
    <w:rsid w:val="002B1CEB"/>
    <w:rsid w:val="002B3137"/>
    <w:rsid w:val="002B36B0"/>
    <w:rsid w:val="002B47E4"/>
    <w:rsid w:val="002B5709"/>
    <w:rsid w:val="002C2611"/>
    <w:rsid w:val="002C5D84"/>
    <w:rsid w:val="002D1B77"/>
    <w:rsid w:val="002D335A"/>
    <w:rsid w:val="002D39DE"/>
    <w:rsid w:val="002D3B68"/>
    <w:rsid w:val="002D44D5"/>
    <w:rsid w:val="002D4D21"/>
    <w:rsid w:val="002D5797"/>
    <w:rsid w:val="002D6FA1"/>
    <w:rsid w:val="002E0884"/>
    <w:rsid w:val="002E0E8E"/>
    <w:rsid w:val="002E105F"/>
    <w:rsid w:val="002E110C"/>
    <w:rsid w:val="002E167B"/>
    <w:rsid w:val="002E2C32"/>
    <w:rsid w:val="002E388D"/>
    <w:rsid w:val="002E7932"/>
    <w:rsid w:val="002F0641"/>
    <w:rsid w:val="002F4905"/>
    <w:rsid w:val="002F526E"/>
    <w:rsid w:val="0030286D"/>
    <w:rsid w:val="00303B63"/>
    <w:rsid w:val="00311F93"/>
    <w:rsid w:val="00312164"/>
    <w:rsid w:val="003133AF"/>
    <w:rsid w:val="003134BB"/>
    <w:rsid w:val="003169D6"/>
    <w:rsid w:val="00320954"/>
    <w:rsid w:val="00323984"/>
    <w:rsid w:val="00323AA4"/>
    <w:rsid w:val="00323AE8"/>
    <w:rsid w:val="00323F8C"/>
    <w:rsid w:val="00325883"/>
    <w:rsid w:val="00331452"/>
    <w:rsid w:val="0033289A"/>
    <w:rsid w:val="00334CAB"/>
    <w:rsid w:val="00336226"/>
    <w:rsid w:val="00340182"/>
    <w:rsid w:val="00346721"/>
    <w:rsid w:val="003479E8"/>
    <w:rsid w:val="00347F93"/>
    <w:rsid w:val="00350C99"/>
    <w:rsid w:val="00351B92"/>
    <w:rsid w:val="0036114D"/>
    <w:rsid w:val="0036708F"/>
    <w:rsid w:val="00367401"/>
    <w:rsid w:val="003720E3"/>
    <w:rsid w:val="00372527"/>
    <w:rsid w:val="00374110"/>
    <w:rsid w:val="00374594"/>
    <w:rsid w:val="003758D7"/>
    <w:rsid w:val="0037650A"/>
    <w:rsid w:val="003768DE"/>
    <w:rsid w:val="00377616"/>
    <w:rsid w:val="0038366B"/>
    <w:rsid w:val="003869D4"/>
    <w:rsid w:val="00390A95"/>
    <w:rsid w:val="00394F0A"/>
    <w:rsid w:val="00397A77"/>
    <w:rsid w:val="00397AA6"/>
    <w:rsid w:val="003A0A05"/>
    <w:rsid w:val="003A64AD"/>
    <w:rsid w:val="003B273F"/>
    <w:rsid w:val="003B54D7"/>
    <w:rsid w:val="003C5E8E"/>
    <w:rsid w:val="003C6EB1"/>
    <w:rsid w:val="003C742B"/>
    <w:rsid w:val="003C7AD5"/>
    <w:rsid w:val="003D208E"/>
    <w:rsid w:val="003D4198"/>
    <w:rsid w:val="003D41DD"/>
    <w:rsid w:val="003D5C2D"/>
    <w:rsid w:val="003E0E6E"/>
    <w:rsid w:val="003E4A33"/>
    <w:rsid w:val="003F06AF"/>
    <w:rsid w:val="00404050"/>
    <w:rsid w:val="004105A0"/>
    <w:rsid w:val="0041257C"/>
    <w:rsid w:val="00422171"/>
    <w:rsid w:val="00426C97"/>
    <w:rsid w:val="0042725A"/>
    <w:rsid w:val="00427B0C"/>
    <w:rsid w:val="00427D9F"/>
    <w:rsid w:val="00430D4F"/>
    <w:rsid w:val="004340AC"/>
    <w:rsid w:val="00434ED1"/>
    <w:rsid w:val="00441E3D"/>
    <w:rsid w:val="00445261"/>
    <w:rsid w:val="00446DBD"/>
    <w:rsid w:val="0045232C"/>
    <w:rsid w:val="004525A1"/>
    <w:rsid w:val="004562C2"/>
    <w:rsid w:val="004606B0"/>
    <w:rsid w:val="0046173C"/>
    <w:rsid w:val="00462974"/>
    <w:rsid w:val="004632F5"/>
    <w:rsid w:val="004637ED"/>
    <w:rsid w:val="004639CE"/>
    <w:rsid w:val="00465567"/>
    <w:rsid w:val="00466FD9"/>
    <w:rsid w:val="0047061C"/>
    <w:rsid w:val="0047257A"/>
    <w:rsid w:val="004748A3"/>
    <w:rsid w:val="00477A5C"/>
    <w:rsid w:val="004807DD"/>
    <w:rsid w:val="00481494"/>
    <w:rsid w:val="00481A9E"/>
    <w:rsid w:val="00481C8E"/>
    <w:rsid w:val="00483A3D"/>
    <w:rsid w:val="00485A11"/>
    <w:rsid w:val="00487E6A"/>
    <w:rsid w:val="00487F75"/>
    <w:rsid w:val="00492FC5"/>
    <w:rsid w:val="00495E38"/>
    <w:rsid w:val="004976AF"/>
    <w:rsid w:val="004A2A55"/>
    <w:rsid w:val="004A3564"/>
    <w:rsid w:val="004A4439"/>
    <w:rsid w:val="004A6B08"/>
    <w:rsid w:val="004A6FFF"/>
    <w:rsid w:val="004A7336"/>
    <w:rsid w:val="004A7E48"/>
    <w:rsid w:val="004B08DF"/>
    <w:rsid w:val="004C044F"/>
    <w:rsid w:val="004C09A6"/>
    <w:rsid w:val="004C19F1"/>
    <w:rsid w:val="004D5641"/>
    <w:rsid w:val="004D616C"/>
    <w:rsid w:val="004D6ABE"/>
    <w:rsid w:val="004E1F05"/>
    <w:rsid w:val="004E7BB6"/>
    <w:rsid w:val="004F08C9"/>
    <w:rsid w:val="004F0D25"/>
    <w:rsid w:val="004F1769"/>
    <w:rsid w:val="004F4C9B"/>
    <w:rsid w:val="004F5095"/>
    <w:rsid w:val="005007BF"/>
    <w:rsid w:val="00500B83"/>
    <w:rsid w:val="00500F9F"/>
    <w:rsid w:val="00501CF8"/>
    <w:rsid w:val="00501ED1"/>
    <w:rsid w:val="00510EA9"/>
    <w:rsid w:val="00510FC3"/>
    <w:rsid w:val="005171E3"/>
    <w:rsid w:val="00517429"/>
    <w:rsid w:val="00520273"/>
    <w:rsid w:val="00526657"/>
    <w:rsid w:val="00532716"/>
    <w:rsid w:val="005349FF"/>
    <w:rsid w:val="00536137"/>
    <w:rsid w:val="00536717"/>
    <w:rsid w:val="0054204A"/>
    <w:rsid w:val="00542E93"/>
    <w:rsid w:val="00544AA9"/>
    <w:rsid w:val="0054510E"/>
    <w:rsid w:val="00551C5F"/>
    <w:rsid w:val="00552127"/>
    <w:rsid w:val="005538BE"/>
    <w:rsid w:val="005546BA"/>
    <w:rsid w:val="00554FF4"/>
    <w:rsid w:val="0055785A"/>
    <w:rsid w:val="005648D7"/>
    <w:rsid w:val="00567F98"/>
    <w:rsid w:val="00575335"/>
    <w:rsid w:val="00582046"/>
    <w:rsid w:val="00585233"/>
    <w:rsid w:val="00591A11"/>
    <w:rsid w:val="00591A65"/>
    <w:rsid w:val="0059360C"/>
    <w:rsid w:val="005938C0"/>
    <w:rsid w:val="00593A54"/>
    <w:rsid w:val="00595DE0"/>
    <w:rsid w:val="005967D8"/>
    <w:rsid w:val="005973D7"/>
    <w:rsid w:val="005A1680"/>
    <w:rsid w:val="005A1B84"/>
    <w:rsid w:val="005A2D5E"/>
    <w:rsid w:val="005A47B5"/>
    <w:rsid w:val="005B0E7F"/>
    <w:rsid w:val="005B2246"/>
    <w:rsid w:val="005B254D"/>
    <w:rsid w:val="005B2A31"/>
    <w:rsid w:val="005B37C5"/>
    <w:rsid w:val="005B3C1E"/>
    <w:rsid w:val="005B40E8"/>
    <w:rsid w:val="005B53AD"/>
    <w:rsid w:val="005B7584"/>
    <w:rsid w:val="005C1D4A"/>
    <w:rsid w:val="005C3076"/>
    <w:rsid w:val="005C35C2"/>
    <w:rsid w:val="005C3B77"/>
    <w:rsid w:val="005C43E7"/>
    <w:rsid w:val="005D1E51"/>
    <w:rsid w:val="005D1F93"/>
    <w:rsid w:val="005D4C4B"/>
    <w:rsid w:val="005D5C55"/>
    <w:rsid w:val="005D7951"/>
    <w:rsid w:val="005E3137"/>
    <w:rsid w:val="005F146C"/>
    <w:rsid w:val="005F2764"/>
    <w:rsid w:val="005F2C65"/>
    <w:rsid w:val="005F3DB4"/>
    <w:rsid w:val="005F6853"/>
    <w:rsid w:val="00600EBD"/>
    <w:rsid w:val="0060195E"/>
    <w:rsid w:val="0060423F"/>
    <w:rsid w:val="00604B77"/>
    <w:rsid w:val="00605ACE"/>
    <w:rsid w:val="006129D8"/>
    <w:rsid w:val="00612DEA"/>
    <w:rsid w:val="00617D65"/>
    <w:rsid w:val="00620FE1"/>
    <w:rsid w:val="00627754"/>
    <w:rsid w:val="00630C62"/>
    <w:rsid w:val="00631999"/>
    <w:rsid w:val="00632DC9"/>
    <w:rsid w:val="00634860"/>
    <w:rsid w:val="00634A99"/>
    <w:rsid w:val="00637460"/>
    <w:rsid w:val="00640CCC"/>
    <w:rsid w:val="0064533C"/>
    <w:rsid w:val="00646873"/>
    <w:rsid w:val="00651119"/>
    <w:rsid w:val="006517FE"/>
    <w:rsid w:val="00651CBC"/>
    <w:rsid w:val="006543BB"/>
    <w:rsid w:val="00656134"/>
    <w:rsid w:val="006564F3"/>
    <w:rsid w:val="0065793B"/>
    <w:rsid w:val="00657F4C"/>
    <w:rsid w:val="006602A1"/>
    <w:rsid w:val="00662BDD"/>
    <w:rsid w:val="0066300C"/>
    <w:rsid w:val="0066467A"/>
    <w:rsid w:val="00664DA7"/>
    <w:rsid w:val="006660A9"/>
    <w:rsid w:val="0067070E"/>
    <w:rsid w:val="006827B1"/>
    <w:rsid w:val="006844B0"/>
    <w:rsid w:val="00692F24"/>
    <w:rsid w:val="00694173"/>
    <w:rsid w:val="00695310"/>
    <w:rsid w:val="0069798B"/>
    <w:rsid w:val="006A0425"/>
    <w:rsid w:val="006A1EBA"/>
    <w:rsid w:val="006A5A61"/>
    <w:rsid w:val="006B06FB"/>
    <w:rsid w:val="006B5CF0"/>
    <w:rsid w:val="006B5F03"/>
    <w:rsid w:val="006B68FA"/>
    <w:rsid w:val="006B766B"/>
    <w:rsid w:val="006B77B7"/>
    <w:rsid w:val="006C1B8D"/>
    <w:rsid w:val="006C2044"/>
    <w:rsid w:val="006C4797"/>
    <w:rsid w:val="006C47E4"/>
    <w:rsid w:val="006C4915"/>
    <w:rsid w:val="006C5FA4"/>
    <w:rsid w:val="006C70ED"/>
    <w:rsid w:val="006C793F"/>
    <w:rsid w:val="006C7FD2"/>
    <w:rsid w:val="006D5CD9"/>
    <w:rsid w:val="006E4FD8"/>
    <w:rsid w:val="006F1433"/>
    <w:rsid w:val="006F2C98"/>
    <w:rsid w:val="006F3BB0"/>
    <w:rsid w:val="006F46A7"/>
    <w:rsid w:val="006F7703"/>
    <w:rsid w:val="00700B1B"/>
    <w:rsid w:val="00700B64"/>
    <w:rsid w:val="00702282"/>
    <w:rsid w:val="0070265F"/>
    <w:rsid w:val="00702F2D"/>
    <w:rsid w:val="007101A7"/>
    <w:rsid w:val="0071051B"/>
    <w:rsid w:val="007132B7"/>
    <w:rsid w:val="00713AE8"/>
    <w:rsid w:val="00715388"/>
    <w:rsid w:val="0072066F"/>
    <w:rsid w:val="00720685"/>
    <w:rsid w:val="00720D14"/>
    <w:rsid w:val="00723C77"/>
    <w:rsid w:val="00725F33"/>
    <w:rsid w:val="00726746"/>
    <w:rsid w:val="00732185"/>
    <w:rsid w:val="00733FDB"/>
    <w:rsid w:val="00735FBA"/>
    <w:rsid w:val="00737C1F"/>
    <w:rsid w:val="007404E3"/>
    <w:rsid w:val="00745A57"/>
    <w:rsid w:val="00746756"/>
    <w:rsid w:val="00750EEA"/>
    <w:rsid w:val="00750FB7"/>
    <w:rsid w:val="0075364D"/>
    <w:rsid w:val="00761A2F"/>
    <w:rsid w:val="00766EBA"/>
    <w:rsid w:val="007704C6"/>
    <w:rsid w:val="007706C2"/>
    <w:rsid w:val="00774364"/>
    <w:rsid w:val="00780ED4"/>
    <w:rsid w:val="0078206D"/>
    <w:rsid w:val="0078558A"/>
    <w:rsid w:val="007917F9"/>
    <w:rsid w:val="00792E0F"/>
    <w:rsid w:val="007A0200"/>
    <w:rsid w:val="007A5485"/>
    <w:rsid w:val="007A70C7"/>
    <w:rsid w:val="007B0B4C"/>
    <w:rsid w:val="007B13F4"/>
    <w:rsid w:val="007B3D4F"/>
    <w:rsid w:val="007B494C"/>
    <w:rsid w:val="007B5CF8"/>
    <w:rsid w:val="007B668D"/>
    <w:rsid w:val="007B76DC"/>
    <w:rsid w:val="007C0C0F"/>
    <w:rsid w:val="007C20DD"/>
    <w:rsid w:val="007C2D3F"/>
    <w:rsid w:val="007C32B1"/>
    <w:rsid w:val="007D14B9"/>
    <w:rsid w:val="007D2514"/>
    <w:rsid w:val="007E4F2D"/>
    <w:rsid w:val="007E6310"/>
    <w:rsid w:val="007E6CBC"/>
    <w:rsid w:val="007F0BBE"/>
    <w:rsid w:val="007F25CB"/>
    <w:rsid w:val="007F31DE"/>
    <w:rsid w:val="007F6ECD"/>
    <w:rsid w:val="007F7D8C"/>
    <w:rsid w:val="007F7F7A"/>
    <w:rsid w:val="008032C8"/>
    <w:rsid w:val="008129D4"/>
    <w:rsid w:val="00812F67"/>
    <w:rsid w:val="00815195"/>
    <w:rsid w:val="0081680F"/>
    <w:rsid w:val="00816A79"/>
    <w:rsid w:val="00821E0F"/>
    <w:rsid w:val="008252EF"/>
    <w:rsid w:val="008278EF"/>
    <w:rsid w:val="00830A9F"/>
    <w:rsid w:val="00840098"/>
    <w:rsid w:val="00844CE8"/>
    <w:rsid w:val="00845446"/>
    <w:rsid w:val="00850CB1"/>
    <w:rsid w:val="00860EFE"/>
    <w:rsid w:val="0086184F"/>
    <w:rsid w:val="008632A9"/>
    <w:rsid w:val="00865A65"/>
    <w:rsid w:val="00867A78"/>
    <w:rsid w:val="00867A97"/>
    <w:rsid w:val="00873BE5"/>
    <w:rsid w:val="0088490E"/>
    <w:rsid w:val="00884A63"/>
    <w:rsid w:val="00887446"/>
    <w:rsid w:val="00887FA2"/>
    <w:rsid w:val="0089146F"/>
    <w:rsid w:val="00893559"/>
    <w:rsid w:val="0089400D"/>
    <w:rsid w:val="00894F87"/>
    <w:rsid w:val="008955EB"/>
    <w:rsid w:val="008A549D"/>
    <w:rsid w:val="008A6C12"/>
    <w:rsid w:val="008A7C49"/>
    <w:rsid w:val="008B0A6D"/>
    <w:rsid w:val="008B265E"/>
    <w:rsid w:val="008B26FE"/>
    <w:rsid w:val="008B3329"/>
    <w:rsid w:val="008B4E87"/>
    <w:rsid w:val="008B7251"/>
    <w:rsid w:val="008C3979"/>
    <w:rsid w:val="008C5ADC"/>
    <w:rsid w:val="008C76C4"/>
    <w:rsid w:val="008D7FDE"/>
    <w:rsid w:val="008E318E"/>
    <w:rsid w:val="008E6ACD"/>
    <w:rsid w:val="008F0252"/>
    <w:rsid w:val="008F3873"/>
    <w:rsid w:val="0090211F"/>
    <w:rsid w:val="00903371"/>
    <w:rsid w:val="009053CE"/>
    <w:rsid w:val="00905BDD"/>
    <w:rsid w:val="009061B4"/>
    <w:rsid w:val="0090627A"/>
    <w:rsid w:val="00906A83"/>
    <w:rsid w:val="009074F4"/>
    <w:rsid w:val="009137E2"/>
    <w:rsid w:val="00914AD8"/>
    <w:rsid w:val="00915211"/>
    <w:rsid w:val="00917789"/>
    <w:rsid w:val="00921C89"/>
    <w:rsid w:val="009229BA"/>
    <w:rsid w:val="0092313B"/>
    <w:rsid w:val="00923BE4"/>
    <w:rsid w:val="00924005"/>
    <w:rsid w:val="0092539C"/>
    <w:rsid w:val="00925447"/>
    <w:rsid w:val="0092565E"/>
    <w:rsid w:val="00926B98"/>
    <w:rsid w:val="00931375"/>
    <w:rsid w:val="009354B1"/>
    <w:rsid w:val="00943D72"/>
    <w:rsid w:val="00944A31"/>
    <w:rsid w:val="00950F41"/>
    <w:rsid w:val="009518C5"/>
    <w:rsid w:val="0095280D"/>
    <w:rsid w:val="00954D6D"/>
    <w:rsid w:val="009648E9"/>
    <w:rsid w:val="009671B1"/>
    <w:rsid w:val="009762C9"/>
    <w:rsid w:val="00983AE2"/>
    <w:rsid w:val="00984080"/>
    <w:rsid w:val="00990A75"/>
    <w:rsid w:val="00991B02"/>
    <w:rsid w:val="00993367"/>
    <w:rsid w:val="00993708"/>
    <w:rsid w:val="0099739E"/>
    <w:rsid w:val="00997E7E"/>
    <w:rsid w:val="009A0E13"/>
    <w:rsid w:val="009A1773"/>
    <w:rsid w:val="009A1F1E"/>
    <w:rsid w:val="009A211B"/>
    <w:rsid w:val="009B21B2"/>
    <w:rsid w:val="009B4779"/>
    <w:rsid w:val="009B4D95"/>
    <w:rsid w:val="009B4E64"/>
    <w:rsid w:val="009B6BCE"/>
    <w:rsid w:val="009C2749"/>
    <w:rsid w:val="009C7985"/>
    <w:rsid w:val="009D2179"/>
    <w:rsid w:val="009E01A1"/>
    <w:rsid w:val="009E77D0"/>
    <w:rsid w:val="009F0C7D"/>
    <w:rsid w:val="009F1E44"/>
    <w:rsid w:val="009F3012"/>
    <w:rsid w:val="009F4B13"/>
    <w:rsid w:val="009F544B"/>
    <w:rsid w:val="009F7D41"/>
    <w:rsid w:val="00A016BD"/>
    <w:rsid w:val="00A063E6"/>
    <w:rsid w:val="00A07821"/>
    <w:rsid w:val="00A078A7"/>
    <w:rsid w:val="00A146ED"/>
    <w:rsid w:val="00A15D78"/>
    <w:rsid w:val="00A20A3B"/>
    <w:rsid w:val="00A231E5"/>
    <w:rsid w:val="00A23F79"/>
    <w:rsid w:val="00A277EE"/>
    <w:rsid w:val="00A32A38"/>
    <w:rsid w:val="00A32FDC"/>
    <w:rsid w:val="00A36016"/>
    <w:rsid w:val="00A36573"/>
    <w:rsid w:val="00A4062C"/>
    <w:rsid w:val="00A41466"/>
    <w:rsid w:val="00A46682"/>
    <w:rsid w:val="00A470FD"/>
    <w:rsid w:val="00A51642"/>
    <w:rsid w:val="00A63DDB"/>
    <w:rsid w:val="00A6712B"/>
    <w:rsid w:val="00A701AB"/>
    <w:rsid w:val="00A82A8F"/>
    <w:rsid w:val="00A83063"/>
    <w:rsid w:val="00A85710"/>
    <w:rsid w:val="00A86B53"/>
    <w:rsid w:val="00A8719A"/>
    <w:rsid w:val="00A90F84"/>
    <w:rsid w:val="00A96687"/>
    <w:rsid w:val="00A96908"/>
    <w:rsid w:val="00AA39B5"/>
    <w:rsid w:val="00AA4383"/>
    <w:rsid w:val="00AA4F03"/>
    <w:rsid w:val="00AA7D17"/>
    <w:rsid w:val="00AA7DC2"/>
    <w:rsid w:val="00AB2AB2"/>
    <w:rsid w:val="00AB567F"/>
    <w:rsid w:val="00AB6BEC"/>
    <w:rsid w:val="00AC0EA3"/>
    <w:rsid w:val="00AC202D"/>
    <w:rsid w:val="00AC2233"/>
    <w:rsid w:val="00AC28B0"/>
    <w:rsid w:val="00AC2F53"/>
    <w:rsid w:val="00AC648F"/>
    <w:rsid w:val="00AC7523"/>
    <w:rsid w:val="00AD3A39"/>
    <w:rsid w:val="00AD4497"/>
    <w:rsid w:val="00AD50B9"/>
    <w:rsid w:val="00AD5A01"/>
    <w:rsid w:val="00AE2A42"/>
    <w:rsid w:val="00AE325F"/>
    <w:rsid w:val="00AE7670"/>
    <w:rsid w:val="00AE7EB9"/>
    <w:rsid w:val="00AF3625"/>
    <w:rsid w:val="00AF7B6A"/>
    <w:rsid w:val="00B03124"/>
    <w:rsid w:val="00B031A3"/>
    <w:rsid w:val="00B03D5A"/>
    <w:rsid w:val="00B07E35"/>
    <w:rsid w:val="00B12BCC"/>
    <w:rsid w:val="00B14445"/>
    <w:rsid w:val="00B17CE5"/>
    <w:rsid w:val="00B21244"/>
    <w:rsid w:val="00B21952"/>
    <w:rsid w:val="00B22440"/>
    <w:rsid w:val="00B22B6C"/>
    <w:rsid w:val="00B23FD9"/>
    <w:rsid w:val="00B312A1"/>
    <w:rsid w:val="00B332A6"/>
    <w:rsid w:val="00B42683"/>
    <w:rsid w:val="00B434A6"/>
    <w:rsid w:val="00B43D11"/>
    <w:rsid w:val="00B43F02"/>
    <w:rsid w:val="00B50008"/>
    <w:rsid w:val="00B52AF6"/>
    <w:rsid w:val="00B56059"/>
    <w:rsid w:val="00B56DB8"/>
    <w:rsid w:val="00B62D20"/>
    <w:rsid w:val="00B6446E"/>
    <w:rsid w:val="00B671CC"/>
    <w:rsid w:val="00B678B2"/>
    <w:rsid w:val="00B70A3B"/>
    <w:rsid w:val="00B723D5"/>
    <w:rsid w:val="00B743D8"/>
    <w:rsid w:val="00B74730"/>
    <w:rsid w:val="00B767E8"/>
    <w:rsid w:val="00B80562"/>
    <w:rsid w:val="00B81A43"/>
    <w:rsid w:val="00B81EB3"/>
    <w:rsid w:val="00B83569"/>
    <w:rsid w:val="00B84A46"/>
    <w:rsid w:val="00B901BD"/>
    <w:rsid w:val="00B93A2A"/>
    <w:rsid w:val="00B93C03"/>
    <w:rsid w:val="00BA0FD0"/>
    <w:rsid w:val="00BA188C"/>
    <w:rsid w:val="00BA400A"/>
    <w:rsid w:val="00BA44A0"/>
    <w:rsid w:val="00BB4439"/>
    <w:rsid w:val="00BB4A88"/>
    <w:rsid w:val="00BB4ECF"/>
    <w:rsid w:val="00BB63D1"/>
    <w:rsid w:val="00BC7082"/>
    <w:rsid w:val="00BD0ACD"/>
    <w:rsid w:val="00BD4D6A"/>
    <w:rsid w:val="00BD7360"/>
    <w:rsid w:val="00BE0E54"/>
    <w:rsid w:val="00BE2BED"/>
    <w:rsid w:val="00BE3A59"/>
    <w:rsid w:val="00BF5C04"/>
    <w:rsid w:val="00BF5F9B"/>
    <w:rsid w:val="00C00723"/>
    <w:rsid w:val="00C028FF"/>
    <w:rsid w:val="00C02F26"/>
    <w:rsid w:val="00C07846"/>
    <w:rsid w:val="00C07C18"/>
    <w:rsid w:val="00C1195F"/>
    <w:rsid w:val="00C151F7"/>
    <w:rsid w:val="00C15204"/>
    <w:rsid w:val="00C17C6E"/>
    <w:rsid w:val="00C20DDC"/>
    <w:rsid w:val="00C21D7A"/>
    <w:rsid w:val="00C253BB"/>
    <w:rsid w:val="00C25BC0"/>
    <w:rsid w:val="00C320D9"/>
    <w:rsid w:val="00C33FBA"/>
    <w:rsid w:val="00C34127"/>
    <w:rsid w:val="00C35AF7"/>
    <w:rsid w:val="00C3713C"/>
    <w:rsid w:val="00C372EC"/>
    <w:rsid w:val="00C44A5C"/>
    <w:rsid w:val="00C4500D"/>
    <w:rsid w:val="00C4786D"/>
    <w:rsid w:val="00C538F2"/>
    <w:rsid w:val="00C568CB"/>
    <w:rsid w:val="00C60051"/>
    <w:rsid w:val="00C601F2"/>
    <w:rsid w:val="00C60D20"/>
    <w:rsid w:val="00C65BD4"/>
    <w:rsid w:val="00C676F1"/>
    <w:rsid w:val="00C67F49"/>
    <w:rsid w:val="00C75E67"/>
    <w:rsid w:val="00C771E4"/>
    <w:rsid w:val="00C81B3F"/>
    <w:rsid w:val="00C81DAC"/>
    <w:rsid w:val="00C81FD7"/>
    <w:rsid w:val="00C82FF9"/>
    <w:rsid w:val="00C873C1"/>
    <w:rsid w:val="00C87749"/>
    <w:rsid w:val="00C905F9"/>
    <w:rsid w:val="00C91758"/>
    <w:rsid w:val="00C91B5F"/>
    <w:rsid w:val="00C9318B"/>
    <w:rsid w:val="00C94CE7"/>
    <w:rsid w:val="00C9789C"/>
    <w:rsid w:val="00CA0C16"/>
    <w:rsid w:val="00CA21D3"/>
    <w:rsid w:val="00CA424F"/>
    <w:rsid w:val="00CA425D"/>
    <w:rsid w:val="00CA43BB"/>
    <w:rsid w:val="00CB0DE5"/>
    <w:rsid w:val="00CB3D00"/>
    <w:rsid w:val="00CB66AF"/>
    <w:rsid w:val="00CC0B36"/>
    <w:rsid w:val="00CC1534"/>
    <w:rsid w:val="00CC23C4"/>
    <w:rsid w:val="00CC5C02"/>
    <w:rsid w:val="00CC74F1"/>
    <w:rsid w:val="00CC7C43"/>
    <w:rsid w:val="00CD5B3E"/>
    <w:rsid w:val="00CE08F9"/>
    <w:rsid w:val="00CE34A6"/>
    <w:rsid w:val="00CE5D5B"/>
    <w:rsid w:val="00CE60FC"/>
    <w:rsid w:val="00CE644A"/>
    <w:rsid w:val="00CE7A00"/>
    <w:rsid w:val="00CF119F"/>
    <w:rsid w:val="00CF1922"/>
    <w:rsid w:val="00CF4905"/>
    <w:rsid w:val="00CF52D6"/>
    <w:rsid w:val="00CF6000"/>
    <w:rsid w:val="00CF69B0"/>
    <w:rsid w:val="00CF6B78"/>
    <w:rsid w:val="00D01169"/>
    <w:rsid w:val="00D06A4F"/>
    <w:rsid w:val="00D11CBE"/>
    <w:rsid w:val="00D12F6A"/>
    <w:rsid w:val="00D166D5"/>
    <w:rsid w:val="00D17D58"/>
    <w:rsid w:val="00D227F8"/>
    <w:rsid w:val="00D2291C"/>
    <w:rsid w:val="00D22977"/>
    <w:rsid w:val="00D3165E"/>
    <w:rsid w:val="00D36FC9"/>
    <w:rsid w:val="00D37871"/>
    <w:rsid w:val="00D37873"/>
    <w:rsid w:val="00D41B3C"/>
    <w:rsid w:val="00D424A5"/>
    <w:rsid w:val="00D42B3E"/>
    <w:rsid w:val="00D4542A"/>
    <w:rsid w:val="00D50E45"/>
    <w:rsid w:val="00D5288E"/>
    <w:rsid w:val="00D536E4"/>
    <w:rsid w:val="00D56D42"/>
    <w:rsid w:val="00D624A0"/>
    <w:rsid w:val="00D62689"/>
    <w:rsid w:val="00D63E47"/>
    <w:rsid w:val="00D64600"/>
    <w:rsid w:val="00D66E68"/>
    <w:rsid w:val="00D7358B"/>
    <w:rsid w:val="00D75849"/>
    <w:rsid w:val="00D769BC"/>
    <w:rsid w:val="00D76FF5"/>
    <w:rsid w:val="00D770B0"/>
    <w:rsid w:val="00D77162"/>
    <w:rsid w:val="00D8180F"/>
    <w:rsid w:val="00D8504B"/>
    <w:rsid w:val="00D87C0D"/>
    <w:rsid w:val="00D926AB"/>
    <w:rsid w:val="00D92857"/>
    <w:rsid w:val="00D93FAD"/>
    <w:rsid w:val="00D941E1"/>
    <w:rsid w:val="00D96EA4"/>
    <w:rsid w:val="00DA461D"/>
    <w:rsid w:val="00DA47FD"/>
    <w:rsid w:val="00DA49B6"/>
    <w:rsid w:val="00DA5C27"/>
    <w:rsid w:val="00DB0ABE"/>
    <w:rsid w:val="00DB2774"/>
    <w:rsid w:val="00DB29C8"/>
    <w:rsid w:val="00DB56F0"/>
    <w:rsid w:val="00DC094E"/>
    <w:rsid w:val="00DC2DA0"/>
    <w:rsid w:val="00DC6D96"/>
    <w:rsid w:val="00DD3867"/>
    <w:rsid w:val="00DE7A8C"/>
    <w:rsid w:val="00DF016A"/>
    <w:rsid w:val="00DF067B"/>
    <w:rsid w:val="00DF1626"/>
    <w:rsid w:val="00DF2537"/>
    <w:rsid w:val="00DF2C3E"/>
    <w:rsid w:val="00DF3B77"/>
    <w:rsid w:val="00DF3CA7"/>
    <w:rsid w:val="00DF4F8B"/>
    <w:rsid w:val="00DF583F"/>
    <w:rsid w:val="00DF68F2"/>
    <w:rsid w:val="00E02474"/>
    <w:rsid w:val="00E05038"/>
    <w:rsid w:val="00E0545E"/>
    <w:rsid w:val="00E05816"/>
    <w:rsid w:val="00E06AA1"/>
    <w:rsid w:val="00E06B53"/>
    <w:rsid w:val="00E126BD"/>
    <w:rsid w:val="00E12E16"/>
    <w:rsid w:val="00E1521F"/>
    <w:rsid w:val="00E15764"/>
    <w:rsid w:val="00E15ABD"/>
    <w:rsid w:val="00E17555"/>
    <w:rsid w:val="00E249AA"/>
    <w:rsid w:val="00E24B11"/>
    <w:rsid w:val="00E26812"/>
    <w:rsid w:val="00E31B6E"/>
    <w:rsid w:val="00E31B98"/>
    <w:rsid w:val="00E35288"/>
    <w:rsid w:val="00E40835"/>
    <w:rsid w:val="00E417BA"/>
    <w:rsid w:val="00E4180B"/>
    <w:rsid w:val="00E421E2"/>
    <w:rsid w:val="00E4460F"/>
    <w:rsid w:val="00E458B6"/>
    <w:rsid w:val="00E4653E"/>
    <w:rsid w:val="00E55397"/>
    <w:rsid w:val="00E60DD7"/>
    <w:rsid w:val="00E630C1"/>
    <w:rsid w:val="00E7062C"/>
    <w:rsid w:val="00E724D2"/>
    <w:rsid w:val="00E74D64"/>
    <w:rsid w:val="00E76627"/>
    <w:rsid w:val="00E801F1"/>
    <w:rsid w:val="00E80880"/>
    <w:rsid w:val="00E817B7"/>
    <w:rsid w:val="00E82232"/>
    <w:rsid w:val="00E83491"/>
    <w:rsid w:val="00E849E7"/>
    <w:rsid w:val="00E85649"/>
    <w:rsid w:val="00E90ED2"/>
    <w:rsid w:val="00E91EAD"/>
    <w:rsid w:val="00E92B7F"/>
    <w:rsid w:val="00E94F8C"/>
    <w:rsid w:val="00E9582D"/>
    <w:rsid w:val="00EA48A0"/>
    <w:rsid w:val="00EA645C"/>
    <w:rsid w:val="00EA6F87"/>
    <w:rsid w:val="00EB08FE"/>
    <w:rsid w:val="00EB19F3"/>
    <w:rsid w:val="00EB1D09"/>
    <w:rsid w:val="00EB5344"/>
    <w:rsid w:val="00EB6376"/>
    <w:rsid w:val="00EB6D42"/>
    <w:rsid w:val="00EB7BAE"/>
    <w:rsid w:val="00EC3B70"/>
    <w:rsid w:val="00EC5878"/>
    <w:rsid w:val="00EC6DFA"/>
    <w:rsid w:val="00EC7B54"/>
    <w:rsid w:val="00ED37A8"/>
    <w:rsid w:val="00ED4EB7"/>
    <w:rsid w:val="00ED59F0"/>
    <w:rsid w:val="00ED773F"/>
    <w:rsid w:val="00ED7A7B"/>
    <w:rsid w:val="00EE00EA"/>
    <w:rsid w:val="00EE130A"/>
    <w:rsid w:val="00EE46A0"/>
    <w:rsid w:val="00EF1E19"/>
    <w:rsid w:val="00EF21D9"/>
    <w:rsid w:val="00EF22C2"/>
    <w:rsid w:val="00EF610E"/>
    <w:rsid w:val="00EF6935"/>
    <w:rsid w:val="00F00B85"/>
    <w:rsid w:val="00F01086"/>
    <w:rsid w:val="00F02610"/>
    <w:rsid w:val="00F02744"/>
    <w:rsid w:val="00F06793"/>
    <w:rsid w:val="00F07F1C"/>
    <w:rsid w:val="00F10C9D"/>
    <w:rsid w:val="00F11E91"/>
    <w:rsid w:val="00F1391D"/>
    <w:rsid w:val="00F142FF"/>
    <w:rsid w:val="00F16F3A"/>
    <w:rsid w:val="00F1702E"/>
    <w:rsid w:val="00F2324F"/>
    <w:rsid w:val="00F23A7B"/>
    <w:rsid w:val="00F24EEB"/>
    <w:rsid w:val="00F252BB"/>
    <w:rsid w:val="00F26B12"/>
    <w:rsid w:val="00F3175B"/>
    <w:rsid w:val="00F326C2"/>
    <w:rsid w:val="00F3461C"/>
    <w:rsid w:val="00F34E75"/>
    <w:rsid w:val="00F357B4"/>
    <w:rsid w:val="00F36ADB"/>
    <w:rsid w:val="00F37EC4"/>
    <w:rsid w:val="00F413DE"/>
    <w:rsid w:val="00F41B0B"/>
    <w:rsid w:val="00F43296"/>
    <w:rsid w:val="00F46A8D"/>
    <w:rsid w:val="00F47294"/>
    <w:rsid w:val="00F50BDD"/>
    <w:rsid w:val="00F53053"/>
    <w:rsid w:val="00F5454A"/>
    <w:rsid w:val="00F63EE0"/>
    <w:rsid w:val="00F7093C"/>
    <w:rsid w:val="00F73970"/>
    <w:rsid w:val="00F73FE7"/>
    <w:rsid w:val="00F7790E"/>
    <w:rsid w:val="00F8125F"/>
    <w:rsid w:val="00F81707"/>
    <w:rsid w:val="00F86C38"/>
    <w:rsid w:val="00F90393"/>
    <w:rsid w:val="00F92CA5"/>
    <w:rsid w:val="00F93CA6"/>
    <w:rsid w:val="00F96337"/>
    <w:rsid w:val="00F96DD1"/>
    <w:rsid w:val="00F97494"/>
    <w:rsid w:val="00FA0650"/>
    <w:rsid w:val="00FA1691"/>
    <w:rsid w:val="00FA6708"/>
    <w:rsid w:val="00FB2157"/>
    <w:rsid w:val="00FB22AB"/>
    <w:rsid w:val="00FB5A0C"/>
    <w:rsid w:val="00FB7948"/>
    <w:rsid w:val="00FB7F28"/>
    <w:rsid w:val="00FC52D1"/>
    <w:rsid w:val="00FC711D"/>
    <w:rsid w:val="00FC79D3"/>
    <w:rsid w:val="00FD5D74"/>
    <w:rsid w:val="00FE0E2F"/>
    <w:rsid w:val="00FE43C2"/>
    <w:rsid w:val="00FE5D40"/>
    <w:rsid w:val="00FE7799"/>
    <w:rsid w:val="00FF4221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88B5-6726-4D21-AE7D-6C2D8196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3</cp:revision>
  <cp:lastPrinted>2018-06-24T19:59:00Z</cp:lastPrinted>
  <dcterms:created xsi:type="dcterms:W3CDTF">2018-06-27T14:35:00Z</dcterms:created>
  <dcterms:modified xsi:type="dcterms:W3CDTF">2018-06-27T14:59:00Z</dcterms:modified>
</cp:coreProperties>
</file>