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AA7A" w14:textId="77777777" w:rsidR="0049249D" w:rsidRDefault="00F51A42" w:rsidP="0049249D">
      <w:pPr>
        <w:pStyle w:val="TitleA"/>
        <w:ind w:left="-426" w:right="-472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</w:rPr>
        <w:t xml:space="preserve"> </w:t>
      </w:r>
      <w:r w:rsidR="0049249D">
        <w:rPr>
          <w:rFonts w:ascii="Century Gothic" w:hAnsi="Century Gothic"/>
          <w:b/>
          <w:sz w:val="32"/>
        </w:rPr>
        <w:t>AVENING PARISH COUNCIL</w:t>
      </w:r>
    </w:p>
    <w:p w14:paraId="1E74EB81" w14:textId="77777777" w:rsidR="0049249D" w:rsidRDefault="0049249D" w:rsidP="0049249D">
      <w:pPr>
        <w:ind w:left="-426" w:right="-472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MINUTES OF MEETING OF AVENING PARISH COUNCIL HELD ON</w:t>
      </w:r>
    </w:p>
    <w:p w14:paraId="067B7DE5" w14:textId="77777777" w:rsidR="0049249D" w:rsidRDefault="0049249D" w:rsidP="00992373">
      <w:pPr>
        <w:ind w:left="-426" w:right="-472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THURSDAY, </w:t>
      </w:r>
      <w:r w:rsidR="004E3A37">
        <w:rPr>
          <w:rFonts w:ascii="Century Gothic" w:hAnsi="Century Gothic"/>
          <w:b/>
          <w:sz w:val="20"/>
        </w:rPr>
        <w:t>18 DECEMBER</w:t>
      </w:r>
      <w:r w:rsidR="00992373">
        <w:rPr>
          <w:rFonts w:ascii="Century Gothic" w:hAnsi="Century Gothic"/>
          <w:b/>
          <w:sz w:val="20"/>
        </w:rPr>
        <w:t xml:space="preserve"> 2014</w:t>
      </w:r>
      <w:r>
        <w:rPr>
          <w:rFonts w:ascii="Century Gothic" w:hAnsi="Century Gothic"/>
          <w:b/>
          <w:sz w:val="20"/>
        </w:rPr>
        <w:t xml:space="preserve"> </w:t>
      </w:r>
    </w:p>
    <w:p w14:paraId="4A997F5A" w14:textId="77777777" w:rsidR="00992373" w:rsidRDefault="00992373" w:rsidP="00992373">
      <w:pPr>
        <w:ind w:left="-426" w:right="-472"/>
        <w:jc w:val="center"/>
        <w:rPr>
          <w:rFonts w:ascii="Century Gothic" w:hAnsi="Century Gothic"/>
          <w:b/>
          <w:sz w:val="20"/>
        </w:rPr>
      </w:pPr>
    </w:p>
    <w:p w14:paraId="7DB76C45" w14:textId="77777777" w:rsidR="004E5E90" w:rsidRDefault="0049249D" w:rsidP="004E3A37">
      <w:pPr>
        <w:ind w:left="426" w:right="-472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PRESENT:</w:t>
      </w:r>
      <w:r>
        <w:rPr>
          <w:rFonts w:ascii="Century Gothic" w:hAnsi="Century Gothic"/>
          <w:sz w:val="20"/>
        </w:rPr>
        <w:t xml:space="preserve">  </w:t>
      </w:r>
      <w:r w:rsidR="00E072E1">
        <w:rPr>
          <w:rFonts w:ascii="Century Gothic" w:hAnsi="Century Gothic"/>
          <w:sz w:val="20"/>
        </w:rPr>
        <w:t xml:space="preserve"> </w:t>
      </w:r>
      <w:r w:rsidR="005F60C4">
        <w:rPr>
          <w:rFonts w:ascii="Century Gothic" w:hAnsi="Century Gothic"/>
          <w:sz w:val="20"/>
        </w:rPr>
        <w:t>Cllr A Slater (Chairman)</w:t>
      </w:r>
      <w:r w:rsidR="00DA4BCD">
        <w:rPr>
          <w:rFonts w:ascii="Century Gothic" w:hAnsi="Century Gothic"/>
          <w:sz w:val="20"/>
        </w:rPr>
        <w:t xml:space="preserve">, </w:t>
      </w:r>
      <w:r w:rsidR="00DC4C66">
        <w:rPr>
          <w:rFonts w:ascii="Century Gothic" w:hAnsi="Century Gothic"/>
          <w:sz w:val="20"/>
        </w:rPr>
        <w:t xml:space="preserve">Cllr J Catterall, </w:t>
      </w:r>
      <w:r w:rsidR="00505A45">
        <w:rPr>
          <w:rFonts w:ascii="Century Gothic" w:hAnsi="Century Gothic"/>
          <w:sz w:val="20"/>
        </w:rPr>
        <w:t>Cllr D Conway,</w:t>
      </w:r>
      <w:r w:rsidR="00DA4BCD">
        <w:rPr>
          <w:rFonts w:ascii="Century Gothic" w:hAnsi="Century Gothic"/>
          <w:sz w:val="20"/>
        </w:rPr>
        <w:t xml:space="preserve"> Cllr Mrs G </w:t>
      </w:r>
      <w:r w:rsidR="006C7E56">
        <w:rPr>
          <w:rFonts w:ascii="Century Gothic" w:hAnsi="Century Gothic"/>
          <w:sz w:val="20"/>
        </w:rPr>
        <w:t>Parsons</w:t>
      </w:r>
      <w:r w:rsidR="00505A45">
        <w:rPr>
          <w:rFonts w:ascii="Century Gothic" w:hAnsi="Century Gothic"/>
          <w:sz w:val="20"/>
        </w:rPr>
        <w:t>, Cllr M Williamson (Vice Chairman)</w:t>
      </w:r>
      <w:r w:rsidR="005F60C4">
        <w:rPr>
          <w:rFonts w:ascii="Century Gothic" w:hAnsi="Century Gothic"/>
          <w:sz w:val="20"/>
        </w:rPr>
        <w:t xml:space="preserve">, Cllr </w:t>
      </w:r>
      <w:r w:rsidR="00DC4C66">
        <w:rPr>
          <w:rFonts w:ascii="Century Gothic" w:hAnsi="Century Gothic"/>
          <w:sz w:val="20"/>
        </w:rPr>
        <w:t xml:space="preserve">T Beardsell and Cllr J Parsons </w:t>
      </w:r>
    </w:p>
    <w:p w14:paraId="00C18556" w14:textId="77777777" w:rsidR="0060554C" w:rsidRDefault="00DC4C66" w:rsidP="005327FB">
      <w:pPr>
        <w:ind w:left="426" w:right="-472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</w:t>
      </w:r>
    </w:p>
    <w:p w14:paraId="1B24E7DF" w14:textId="336482BC" w:rsidR="00046661" w:rsidRDefault="00FD1066" w:rsidP="005327FB">
      <w:pPr>
        <w:ind w:left="426" w:right="-472"/>
        <w:rPr>
          <w:rFonts w:ascii="Century Gothic" w:hAnsi="Century Gothic"/>
          <w:sz w:val="20"/>
        </w:rPr>
      </w:pPr>
      <w:r w:rsidRPr="00FD1066">
        <w:rPr>
          <w:rFonts w:ascii="Century Gothic" w:hAnsi="Century Gothic"/>
          <w:b/>
          <w:sz w:val="20"/>
        </w:rPr>
        <w:t>ALSO IN ATTENDANCE</w:t>
      </w:r>
      <w:r w:rsidR="005945FD">
        <w:rPr>
          <w:rFonts w:ascii="Century Gothic" w:hAnsi="Century Gothic"/>
          <w:b/>
          <w:sz w:val="20"/>
        </w:rPr>
        <w:t>:</w:t>
      </w:r>
      <w:r w:rsidR="0060554C">
        <w:rPr>
          <w:rFonts w:ascii="Century Gothic" w:hAnsi="Century Gothic"/>
          <w:sz w:val="20"/>
        </w:rPr>
        <w:t xml:space="preserve"> </w:t>
      </w:r>
      <w:r w:rsidR="004E3A37">
        <w:rPr>
          <w:rFonts w:ascii="Century Gothic" w:hAnsi="Century Gothic"/>
          <w:sz w:val="20"/>
        </w:rPr>
        <w:t xml:space="preserve"> </w:t>
      </w:r>
      <w:r w:rsidR="00DC4C66">
        <w:rPr>
          <w:rFonts w:ascii="Century Gothic" w:hAnsi="Century Gothic"/>
          <w:sz w:val="20"/>
        </w:rPr>
        <w:t xml:space="preserve">Cllr </w:t>
      </w:r>
      <w:r w:rsidR="000223AB">
        <w:rPr>
          <w:rFonts w:ascii="Century Gothic" w:hAnsi="Century Gothic"/>
          <w:sz w:val="20"/>
        </w:rPr>
        <w:t>Tony</w:t>
      </w:r>
      <w:r w:rsidR="00DC4C66">
        <w:rPr>
          <w:rFonts w:ascii="Century Gothic" w:hAnsi="Century Gothic"/>
          <w:sz w:val="20"/>
        </w:rPr>
        <w:t xml:space="preserve"> Hicks (County), </w:t>
      </w:r>
      <w:r w:rsidR="000223AB">
        <w:rPr>
          <w:rFonts w:ascii="Century Gothic" w:hAnsi="Century Gothic"/>
          <w:sz w:val="20"/>
        </w:rPr>
        <w:t>Mr A Bulley (South District Cotswold Wardens), Mrs</w:t>
      </w:r>
      <w:r w:rsidR="00FD20FA">
        <w:rPr>
          <w:rFonts w:ascii="Century Gothic" w:hAnsi="Century Gothic"/>
          <w:sz w:val="20"/>
        </w:rPr>
        <w:t xml:space="preserve"> Aileen Bendall (Village Agent)</w:t>
      </w:r>
      <w:r w:rsidR="000223AB">
        <w:rPr>
          <w:rFonts w:ascii="Century Gothic" w:hAnsi="Century Gothic"/>
          <w:sz w:val="20"/>
        </w:rPr>
        <w:t>, Mr J Collinson (Projects) and Mrs C Braidwood (Clerk)</w:t>
      </w:r>
    </w:p>
    <w:p w14:paraId="71E00F41" w14:textId="77777777" w:rsidR="005327FB" w:rsidRDefault="005327FB" w:rsidP="00D155E7">
      <w:pPr>
        <w:ind w:right="-472"/>
        <w:rPr>
          <w:rFonts w:ascii="Century Gothic" w:hAnsi="Century Gothic"/>
          <w:sz w:val="20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788"/>
      </w:tblGrid>
      <w:tr w:rsidR="00276347" w:rsidRPr="00A53561" w14:paraId="622F00AD" w14:textId="77777777" w:rsidTr="009267D2">
        <w:tc>
          <w:tcPr>
            <w:tcW w:w="1134" w:type="dxa"/>
          </w:tcPr>
          <w:p w14:paraId="3BB633A0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129/14</w:t>
            </w:r>
          </w:p>
        </w:tc>
        <w:tc>
          <w:tcPr>
            <w:tcW w:w="8788" w:type="dxa"/>
          </w:tcPr>
          <w:p w14:paraId="57E75EDC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Guests</w:t>
            </w:r>
          </w:p>
        </w:tc>
      </w:tr>
      <w:tr w:rsidR="00276347" w:rsidRPr="00A53561" w14:paraId="650026CE" w14:textId="77777777" w:rsidTr="009267D2">
        <w:tc>
          <w:tcPr>
            <w:tcW w:w="1134" w:type="dxa"/>
          </w:tcPr>
          <w:p w14:paraId="4039D61F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5D844F9" w14:textId="77777777" w:rsidR="00080537" w:rsidRDefault="00276347" w:rsidP="00975FA9">
            <w:pPr>
              <w:ind w:left="34" w:right="2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864DA">
              <w:rPr>
                <w:rFonts w:ascii="Century Gothic" w:hAnsi="Century Gothic" w:cs="Arial"/>
                <w:b/>
                <w:sz w:val="20"/>
                <w:szCs w:val="20"/>
              </w:rPr>
              <w:t>Sue Black – People for You</w:t>
            </w:r>
            <w:r w:rsidR="00DC4C6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54DAB289" w14:textId="77777777" w:rsidR="00080537" w:rsidRPr="00080537" w:rsidRDefault="00DC4C66" w:rsidP="00975FA9">
            <w:pPr>
              <w:ind w:left="34" w:right="260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Unable to a</w:t>
            </w:r>
            <w:r w:rsidR="00276347" w:rsidRPr="00080537">
              <w:rPr>
                <w:rFonts w:ascii="Century Gothic" w:hAnsi="Century Gothic" w:cs="Arial"/>
                <w:color w:val="auto"/>
                <w:sz w:val="20"/>
                <w:szCs w:val="20"/>
              </w:rPr>
              <w:t>ttend</w:t>
            </w:r>
          </w:p>
        </w:tc>
      </w:tr>
      <w:tr w:rsidR="00276347" w:rsidRPr="00A53561" w14:paraId="41C104DB" w14:textId="77777777" w:rsidTr="009267D2">
        <w:tc>
          <w:tcPr>
            <w:tcW w:w="1134" w:type="dxa"/>
          </w:tcPr>
          <w:p w14:paraId="51DDA266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EABFCAB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090F40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19AF000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F62378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BB628C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FC0784A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5D38A38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F6A704B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62C117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4967304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AC703E6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FED3ECF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B8F6424" w14:textId="77777777" w:rsidR="002B5C12" w:rsidRDefault="002B5C1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70183DC" w14:textId="77777777" w:rsidR="002B5C12" w:rsidRPr="002B5C12" w:rsidRDefault="002B5C12" w:rsidP="002B5C12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B5C12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502C4D09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864DA">
              <w:rPr>
                <w:rFonts w:ascii="Century Gothic" w:hAnsi="Century Gothic" w:cs="Arial"/>
                <w:b/>
                <w:sz w:val="20"/>
                <w:szCs w:val="20"/>
              </w:rPr>
              <w:t>Alan Bulley – South District Cotswold Wardens</w:t>
            </w:r>
          </w:p>
          <w:p w14:paraId="4E94425D" w14:textId="77777777" w:rsidR="00080537" w:rsidRDefault="004E3A37" w:rsidP="008D7EA0">
            <w:pPr>
              <w:numPr>
                <w:ilvl w:val="0"/>
                <w:numId w:val="1"/>
              </w:numPr>
              <w:tabs>
                <w:tab w:val="left" w:pos="318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Mr Bulley i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>n</w:t>
            </w:r>
            <w:r>
              <w:rPr>
                <w:rFonts w:ascii="Century Gothic" w:hAnsi="Century Gothic" w:cs="Arial"/>
                <w:sz w:val="20"/>
                <w:szCs w:val="20"/>
              </w:rPr>
              <w:t>troduced himself and explained the hope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 to have a Warden in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each Parish. </w:t>
            </w:r>
          </w:p>
          <w:p w14:paraId="28C2B970" w14:textId="77777777" w:rsidR="00DC4C66" w:rsidRDefault="00DC4C66" w:rsidP="008D7EA0">
            <w:pPr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Tries to walk </w:t>
            </w:r>
            <w:r w:rsidR="004E3A37">
              <w:rPr>
                <w:rFonts w:ascii="Century Gothic" w:hAnsi="Century Gothic" w:cs="Arial"/>
                <w:sz w:val="20"/>
                <w:szCs w:val="20"/>
              </w:rPr>
              <w:t>all footpaths twice per year and 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as </w:t>
            </w:r>
            <w:r w:rsidR="004E3A37">
              <w:rPr>
                <w:rFonts w:ascii="Century Gothic" w:hAnsi="Century Gothic" w:cs="Arial"/>
                <w:sz w:val="20"/>
                <w:szCs w:val="20"/>
              </w:rPr>
              <w:t>completed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3 circular walks </w:t>
            </w:r>
            <w:r w:rsidR="004E3A37">
              <w:rPr>
                <w:rFonts w:ascii="Century Gothic" w:hAnsi="Century Gothic" w:cs="Arial"/>
                <w:sz w:val="20"/>
                <w:szCs w:val="20"/>
              </w:rPr>
              <w:t>identifying some issues that need attention (see attached).</w:t>
            </w:r>
          </w:p>
          <w:p w14:paraId="5150B462" w14:textId="77777777" w:rsidR="004E3A37" w:rsidRDefault="00DC4C66" w:rsidP="008D7EA0">
            <w:pPr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Introduced Cotswold Lion and Guided Walks.  </w:t>
            </w:r>
          </w:p>
          <w:p w14:paraId="2025045F" w14:textId="77777777" w:rsidR="00DC4C66" w:rsidRDefault="004E3A37" w:rsidP="008D7EA0">
            <w:pPr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Confirmed that he had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 seen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circular walks on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>website.</w:t>
            </w:r>
          </w:p>
          <w:p w14:paraId="47257226" w14:textId="4B83D65F" w:rsidR="00636F23" w:rsidRDefault="004E3A37" w:rsidP="008D7EA0">
            <w:pPr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Chairman raised the matter of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the concrete placed around the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stiles that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ruined the original stonework. There had been no local consultation and complaints had been received from walkers and residents.  He further explained that the Council is now l</w:t>
            </w:r>
            <w:r w:rsidR="00DC4C66">
              <w:rPr>
                <w:rFonts w:ascii="Century Gothic" w:hAnsi="Century Gothic" w:cs="Arial"/>
                <w:sz w:val="20"/>
                <w:szCs w:val="20"/>
              </w:rPr>
              <w:t xml:space="preserve">ooking to list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stone stiles and Mr Bulley advised that a </w:t>
            </w:r>
            <w:r w:rsidR="00636F23">
              <w:rPr>
                <w:rFonts w:ascii="Century Gothic" w:hAnsi="Century Gothic" w:cs="Arial"/>
                <w:sz w:val="20"/>
                <w:szCs w:val="20"/>
              </w:rPr>
              <w:t xml:space="preserve">Project carried out by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Conservation Board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might</w:t>
            </w:r>
            <w:r w:rsidR="00636F23">
              <w:rPr>
                <w:rFonts w:ascii="Century Gothic" w:hAnsi="Century Gothic" w:cs="Arial"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 w:cs="Arial"/>
                <w:sz w:val="20"/>
                <w:szCs w:val="20"/>
              </w:rPr>
              <w:t>helpful with this.</w:t>
            </w:r>
          </w:p>
          <w:p w14:paraId="0298FA25" w14:textId="77777777" w:rsidR="00636F23" w:rsidRPr="00080537" w:rsidRDefault="004E3A37" w:rsidP="008D7EA0">
            <w:pPr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agreed that it will be very useful to</w:t>
            </w:r>
            <w:r w:rsidR="00636F23">
              <w:rPr>
                <w:rFonts w:ascii="Century Gothic" w:hAnsi="Century Gothic" w:cs="Arial"/>
                <w:sz w:val="20"/>
                <w:szCs w:val="20"/>
              </w:rPr>
              <w:t xml:space="preserve"> have a contact to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help with any issues and Mr Bulley agreed to provide details of his circular walks for the Village website and to put copies of the </w:t>
            </w:r>
            <w:r w:rsidR="00636F23">
              <w:rPr>
                <w:rFonts w:ascii="Century Gothic" w:hAnsi="Century Gothic" w:cs="Arial"/>
                <w:sz w:val="20"/>
                <w:szCs w:val="20"/>
              </w:rPr>
              <w:t xml:space="preserve">Cotswold Lion in </w:t>
            </w:r>
            <w:r>
              <w:rPr>
                <w:rFonts w:ascii="Century Gothic" w:hAnsi="Century Gothic" w:cs="Arial"/>
                <w:sz w:val="20"/>
                <w:szCs w:val="20"/>
              </w:rPr>
              <w:t>the Village pubs.</w:t>
            </w:r>
          </w:p>
        </w:tc>
      </w:tr>
      <w:tr w:rsidR="00276347" w:rsidRPr="00A53561" w14:paraId="5A4F2FD7" w14:textId="77777777" w:rsidTr="009267D2">
        <w:tc>
          <w:tcPr>
            <w:tcW w:w="1134" w:type="dxa"/>
          </w:tcPr>
          <w:p w14:paraId="24E40DDE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BF4D2FE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09459158" w14:textId="77777777" w:rsidTr="009267D2">
        <w:tc>
          <w:tcPr>
            <w:tcW w:w="1134" w:type="dxa"/>
          </w:tcPr>
          <w:p w14:paraId="2AEB3595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130/14</w:t>
            </w:r>
          </w:p>
        </w:tc>
        <w:tc>
          <w:tcPr>
            <w:tcW w:w="8788" w:type="dxa"/>
          </w:tcPr>
          <w:p w14:paraId="1C734CE1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Public Question Time</w:t>
            </w:r>
          </w:p>
          <w:p w14:paraId="0E590C9D" w14:textId="77777777" w:rsidR="00080537" w:rsidRPr="00080537" w:rsidRDefault="004E3A3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276347" w:rsidRPr="00A53561" w14:paraId="3086E62B" w14:textId="77777777" w:rsidTr="009267D2">
        <w:tc>
          <w:tcPr>
            <w:tcW w:w="1134" w:type="dxa"/>
          </w:tcPr>
          <w:p w14:paraId="4CE59A2F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F58E647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07606063" w14:textId="77777777" w:rsidTr="009267D2">
        <w:tc>
          <w:tcPr>
            <w:tcW w:w="1134" w:type="dxa"/>
          </w:tcPr>
          <w:p w14:paraId="4238D830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131/14</w:t>
            </w:r>
          </w:p>
        </w:tc>
        <w:tc>
          <w:tcPr>
            <w:tcW w:w="8788" w:type="dxa"/>
          </w:tcPr>
          <w:p w14:paraId="19CA77BD" w14:textId="77777777" w:rsidR="00276347" w:rsidRPr="00BC63B0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C63B0">
              <w:rPr>
                <w:rFonts w:ascii="Century Gothic" w:hAnsi="Century Gothic" w:cs="Arial"/>
                <w:b/>
                <w:sz w:val="20"/>
                <w:szCs w:val="20"/>
              </w:rPr>
              <w:t>Police</w:t>
            </w:r>
          </w:p>
        </w:tc>
      </w:tr>
      <w:tr w:rsidR="00276347" w:rsidRPr="00A53561" w14:paraId="29FD6225" w14:textId="77777777" w:rsidTr="009267D2">
        <w:tc>
          <w:tcPr>
            <w:tcW w:w="1134" w:type="dxa"/>
          </w:tcPr>
          <w:p w14:paraId="175E5776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94E04C3" w14:textId="77777777" w:rsidR="00276347" w:rsidRPr="004E3A3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3A37">
              <w:rPr>
                <w:rFonts w:ascii="Century Gothic" w:hAnsi="Century Gothic" w:cs="Arial"/>
                <w:b/>
                <w:sz w:val="20"/>
                <w:szCs w:val="20"/>
              </w:rPr>
              <w:t>Monthly Crime And Anti Social Behaviour Report</w:t>
            </w:r>
          </w:p>
          <w:p w14:paraId="61197DD6" w14:textId="22A26246" w:rsidR="00080537" w:rsidRPr="00BC63B0" w:rsidRDefault="004E3A3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 report had been received but Cllr Williamson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reported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that there had been break ins to commercial properties at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Chalford, </w:t>
            </w:r>
            <w:r>
              <w:rPr>
                <w:rFonts w:ascii="Century Gothic" w:hAnsi="Century Gothic" w:cs="Arial"/>
                <w:sz w:val="20"/>
                <w:szCs w:val="20"/>
              </w:rPr>
              <w:t>the Garage on Stroud Road and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Stroud Brewery.  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He understood that the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burglars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had been after cash and the incidents appeared to be well planned. </w:t>
            </w:r>
          </w:p>
        </w:tc>
      </w:tr>
      <w:tr w:rsidR="00276347" w:rsidRPr="00A53561" w14:paraId="19F7FF5D" w14:textId="77777777" w:rsidTr="009267D2">
        <w:tc>
          <w:tcPr>
            <w:tcW w:w="1134" w:type="dxa"/>
          </w:tcPr>
          <w:p w14:paraId="78AAF264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121D512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3FA90A73" w14:textId="77777777" w:rsidTr="009267D2">
        <w:tc>
          <w:tcPr>
            <w:tcW w:w="1134" w:type="dxa"/>
          </w:tcPr>
          <w:p w14:paraId="5A0C54DF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132/14</w:t>
            </w:r>
          </w:p>
        </w:tc>
        <w:tc>
          <w:tcPr>
            <w:tcW w:w="8788" w:type="dxa"/>
          </w:tcPr>
          <w:p w14:paraId="2620D0CC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Apologies And Reasons For Absence</w:t>
            </w:r>
          </w:p>
          <w:p w14:paraId="53F6D728" w14:textId="77777777" w:rsidR="00080537" w:rsidRPr="00080537" w:rsidRDefault="0008053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sz w:val="20"/>
                <w:szCs w:val="20"/>
              </w:rPr>
              <w:t>Cllr Mrs L Reid (Personal), Cllr Mrs C Mitchell (Personal)</w:t>
            </w:r>
          </w:p>
        </w:tc>
      </w:tr>
      <w:tr w:rsidR="00276347" w:rsidRPr="00A53561" w14:paraId="15B9B2E9" w14:textId="77777777" w:rsidTr="009267D2">
        <w:tc>
          <w:tcPr>
            <w:tcW w:w="1134" w:type="dxa"/>
          </w:tcPr>
          <w:p w14:paraId="5302AD5A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C12BCA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62622C18" w14:textId="77777777" w:rsidTr="009267D2">
        <w:tc>
          <w:tcPr>
            <w:tcW w:w="1134" w:type="dxa"/>
          </w:tcPr>
          <w:p w14:paraId="101155E9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133/14</w:t>
            </w:r>
          </w:p>
        </w:tc>
        <w:tc>
          <w:tcPr>
            <w:tcW w:w="8788" w:type="dxa"/>
          </w:tcPr>
          <w:p w14:paraId="04198724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Code of Conduct</w:t>
            </w:r>
          </w:p>
        </w:tc>
      </w:tr>
      <w:tr w:rsidR="00276347" w:rsidRPr="00A53561" w14:paraId="6B243FA3" w14:textId="77777777" w:rsidTr="009267D2">
        <w:tc>
          <w:tcPr>
            <w:tcW w:w="1134" w:type="dxa"/>
          </w:tcPr>
          <w:p w14:paraId="6B428183" w14:textId="77777777" w:rsidR="00276347" w:rsidRPr="00A53561" w:rsidRDefault="00276347" w:rsidP="00276347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133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716F74E6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130B8">
              <w:rPr>
                <w:rFonts w:ascii="Century Gothic" w:hAnsi="Century Gothic" w:cs="Arial"/>
                <w:b/>
                <w:sz w:val="20"/>
                <w:szCs w:val="20"/>
              </w:rPr>
              <w:t>Declarations Of Interest in Items on the Agenda</w:t>
            </w:r>
          </w:p>
          <w:p w14:paraId="5BE49490" w14:textId="77777777" w:rsidR="004E3A37" w:rsidRPr="00080537" w:rsidRDefault="004E3A3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A Slater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  Item </w:t>
            </w:r>
            <w:r w:rsidR="002B5C12" w:rsidRPr="002B5C12">
              <w:rPr>
                <w:rFonts w:ascii="Century Gothic" w:hAnsi="Century Gothic" w:cs="Arial"/>
                <w:sz w:val="20"/>
                <w:szCs w:val="20"/>
              </w:rPr>
              <w:t>139.2/14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  Bills for Payment</w:t>
            </w:r>
          </w:p>
        </w:tc>
      </w:tr>
      <w:tr w:rsidR="00276347" w:rsidRPr="00A53561" w14:paraId="2F1333BD" w14:textId="77777777" w:rsidTr="009267D2">
        <w:tc>
          <w:tcPr>
            <w:tcW w:w="1134" w:type="dxa"/>
          </w:tcPr>
          <w:p w14:paraId="68AA3C8F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133.2/14</w:t>
            </w:r>
          </w:p>
        </w:tc>
        <w:tc>
          <w:tcPr>
            <w:tcW w:w="8788" w:type="dxa"/>
          </w:tcPr>
          <w:p w14:paraId="65E22CF6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A130B8">
              <w:rPr>
                <w:rFonts w:ascii="Century Gothic" w:hAnsi="Century Gothic" w:cs="Arial"/>
                <w:b/>
                <w:sz w:val="20"/>
                <w:szCs w:val="20"/>
              </w:rPr>
              <w:t>Updates to Members Register Interested (if appropriate)</w:t>
            </w:r>
          </w:p>
          <w:p w14:paraId="30E3D29A" w14:textId="77777777" w:rsidR="00080537" w:rsidRPr="00080537" w:rsidRDefault="002B5C1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276347" w:rsidRPr="00A53561" w14:paraId="79B46F93" w14:textId="77777777" w:rsidTr="009267D2">
        <w:tc>
          <w:tcPr>
            <w:tcW w:w="1134" w:type="dxa"/>
          </w:tcPr>
          <w:p w14:paraId="0EB4B2AE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5376898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5332B7F0" w14:textId="77777777" w:rsidTr="009267D2">
        <w:tc>
          <w:tcPr>
            <w:tcW w:w="1134" w:type="dxa"/>
          </w:tcPr>
          <w:p w14:paraId="1A294ADF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134/14</w:t>
            </w:r>
          </w:p>
        </w:tc>
        <w:tc>
          <w:tcPr>
            <w:tcW w:w="8788" w:type="dxa"/>
          </w:tcPr>
          <w:p w14:paraId="3D2A1937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 xml:space="preserve">Matters Arising From The Minutes </w:t>
            </w:r>
          </w:p>
          <w:p w14:paraId="13162268" w14:textId="77777777" w:rsidR="00080537" w:rsidRPr="002B5C12" w:rsidRDefault="002B5C1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2B5C12"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276347" w:rsidRPr="00A53561" w14:paraId="3B6273DA" w14:textId="77777777" w:rsidTr="009267D2">
        <w:tc>
          <w:tcPr>
            <w:tcW w:w="1134" w:type="dxa"/>
          </w:tcPr>
          <w:p w14:paraId="5BC748F4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7469F85" w14:textId="77777777" w:rsidR="00276347" w:rsidRPr="00641E9B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6347" w:rsidRPr="00A53561" w14:paraId="7EBCE121" w14:textId="77777777" w:rsidTr="009267D2">
        <w:tc>
          <w:tcPr>
            <w:tcW w:w="1134" w:type="dxa"/>
          </w:tcPr>
          <w:p w14:paraId="4B03576C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135/14</w:t>
            </w:r>
          </w:p>
        </w:tc>
        <w:tc>
          <w:tcPr>
            <w:tcW w:w="8788" w:type="dxa"/>
          </w:tcPr>
          <w:p w14:paraId="5A3DB348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To Approve And Sign the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Minutes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5A1363">
              <w:rPr>
                <w:rFonts w:ascii="Century Gothic" w:hAnsi="Century Gothic" w:cs="Arial"/>
                <w:b/>
                <w:sz w:val="20"/>
                <w:szCs w:val="20"/>
              </w:rPr>
              <w:t>of the Parish Council Meeting held on 20 November 2014</w:t>
            </w:r>
          </w:p>
          <w:p w14:paraId="0C13C453" w14:textId="77777777" w:rsidR="00080537" w:rsidRPr="007957AC" w:rsidRDefault="00080537" w:rsidP="00975FA9">
            <w:pPr>
              <w:pStyle w:val="ListParagraph"/>
              <w:tabs>
                <w:tab w:val="left" w:pos="1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 xml:space="preserve">RESOLUTION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53</w:t>
            </w: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  <w:p w14:paraId="6D5F5E98" w14:textId="77777777" w:rsidR="00080537" w:rsidRPr="00080537" w:rsidRDefault="0008053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7957AC">
              <w:rPr>
                <w:rFonts w:ascii="Century Gothic" w:eastAsia="Times New Roman" w:hAnsi="Century Gothic" w:cs="Arial"/>
                <w:color w:val="auto"/>
                <w:sz w:val="20"/>
                <w:szCs w:val="20"/>
              </w:rPr>
              <w:t>The Minutes were unanimously agreed as a true and accurate record and were signed by the Chairman</w:t>
            </w:r>
          </w:p>
        </w:tc>
      </w:tr>
      <w:tr w:rsidR="00276347" w:rsidRPr="00A53561" w14:paraId="7AC42737" w14:textId="77777777" w:rsidTr="009267D2">
        <w:tc>
          <w:tcPr>
            <w:tcW w:w="1134" w:type="dxa"/>
          </w:tcPr>
          <w:p w14:paraId="2F15AF31" w14:textId="77777777" w:rsidR="00276347" w:rsidRPr="00A53561" w:rsidRDefault="00276347" w:rsidP="0027634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DEEBC8C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76347" w:rsidRPr="00A53561" w14:paraId="1DC24F27" w14:textId="77777777" w:rsidTr="009267D2">
        <w:tc>
          <w:tcPr>
            <w:tcW w:w="1134" w:type="dxa"/>
          </w:tcPr>
          <w:p w14:paraId="52215999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136/14</w:t>
            </w:r>
          </w:p>
          <w:p w14:paraId="64771CB8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895AC64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103413C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4EA6A85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0055459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781A09E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FB8F6A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7B989F6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3EE5B89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A3A9E4F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5D7F784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93F7358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238E27D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B55C85B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F3F0BF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D67B73D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EED6FB6" w14:textId="77777777" w:rsidR="00105C95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5E356B6" w14:textId="77777777" w:rsidR="00105C95" w:rsidRPr="00105C95" w:rsidRDefault="00105C95" w:rsidP="00105C95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4D82436E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County and District Councillors’ Reports</w:t>
            </w:r>
          </w:p>
          <w:p w14:paraId="1961BF76" w14:textId="77777777" w:rsidR="00080537" w:rsidRPr="00EB5E63" w:rsidRDefault="002B5C1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5E63">
              <w:rPr>
                <w:rFonts w:ascii="Century Gothic" w:hAnsi="Century Gothic" w:cs="Arial"/>
                <w:b/>
                <w:sz w:val="20"/>
                <w:szCs w:val="20"/>
              </w:rPr>
              <w:t>Cllr A Hicks (County)</w:t>
            </w:r>
            <w:r w:rsidR="00EB5E63" w:rsidRPr="00EB5E63">
              <w:rPr>
                <w:rFonts w:ascii="Century Gothic" w:hAnsi="Century Gothic" w:cs="Arial"/>
                <w:b/>
                <w:sz w:val="20"/>
                <w:szCs w:val="20"/>
              </w:rPr>
              <w:t xml:space="preserve"> - Lorries</w:t>
            </w:r>
          </w:p>
          <w:p w14:paraId="55FAC5F1" w14:textId="5E53FF24" w:rsidR="002B5C12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Cllr Hicks c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>onfirmed that Lorry Watch is not part of the</w:t>
            </w:r>
            <w:r w:rsidR="007C336D">
              <w:rPr>
                <w:rFonts w:ascii="Century Gothic" w:hAnsi="Century Gothic" w:cs="Arial"/>
                <w:sz w:val="20"/>
                <w:szCs w:val="20"/>
              </w:rPr>
              <w:t xml:space="preserve"> Amey</w:t>
            </w:r>
            <w:r w:rsidR="00F717EC">
              <w:rPr>
                <w:rFonts w:ascii="Century Gothic" w:hAnsi="Century Gothic" w:cs="Arial"/>
                <w:sz w:val="20"/>
                <w:szCs w:val="20"/>
              </w:rPr>
              <w:t xml:space="preserve"> contract as it is a </w:t>
            </w:r>
            <w:r>
              <w:rPr>
                <w:rFonts w:ascii="Century Gothic" w:hAnsi="Century Gothic" w:cs="Arial"/>
                <w:sz w:val="20"/>
                <w:szCs w:val="20"/>
              </w:rPr>
              <w:t>non-statutory service and that t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>here is a l</w:t>
            </w:r>
            <w:r w:rsidR="007C336D">
              <w:rPr>
                <w:rFonts w:ascii="Century Gothic" w:hAnsi="Century Gothic" w:cs="Arial"/>
                <w:sz w:val="20"/>
                <w:szCs w:val="20"/>
              </w:rPr>
              <w:t>imit of 7.5 ton</w:t>
            </w:r>
            <w:r>
              <w:rPr>
                <w:rFonts w:ascii="Century Gothic" w:hAnsi="Century Gothic" w:cs="Arial"/>
                <w:sz w:val="20"/>
                <w:szCs w:val="20"/>
              </w:rPr>
              <w:t>s on the Nailsworth R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oad </w:t>
            </w:r>
            <w:r>
              <w:rPr>
                <w:rFonts w:ascii="Century Gothic" w:hAnsi="Century Gothic" w:cs="Arial"/>
                <w:sz w:val="20"/>
                <w:szCs w:val="20"/>
              </w:rPr>
              <w:t>but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 lorry drivers m</w:t>
            </w:r>
            <w:r w:rsidR="007C336D">
              <w:rPr>
                <w:rFonts w:ascii="Century Gothic" w:hAnsi="Century Gothic" w:cs="Arial"/>
                <w:sz w:val="20"/>
                <w:szCs w:val="20"/>
              </w:rPr>
              <w:t xml:space="preserve">ust use 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7C336D">
              <w:rPr>
                <w:rFonts w:ascii="Century Gothic" w:hAnsi="Century Gothic" w:cs="Arial"/>
                <w:sz w:val="20"/>
                <w:szCs w:val="20"/>
              </w:rPr>
              <w:t>shortest route for access.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  The </w:t>
            </w:r>
            <w:r w:rsidR="007C336D">
              <w:rPr>
                <w:rFonts w:ascii="Century Gothic" w:hAnsi="Century Gothic" w:cs="Arial"/>
                <w:sz w:val="20"/>
                <w:szCs w:val="20"/>
              </w:rPr>
              <w:t>Police should be advised before heavy vehicle</w:t>
            </w:r>
            <w:r>
              <w:rPr>
                <w:rFonts w:ascii="Century Gothic" w:hAnsi="Century Gothic" w:cs="Arial"/>
                <w:sz w:val="20"/>
                <w:szCs w:val="20"/>
              </w:rPr>
              <w:t>s use unsuitable roads and t</w:t>
            </w:r>
            <w:r w:rsidR="002B5C12">
              <w:rPr>
                <w:rFonts w:ascii="Century Gothic" w:hAnsi="Century Gothic" w:cs="Arial"/>
                <w:sz w:val="20"/>
                <w:szCs w:val="20"/>
              </w:rPr>
              <w:t xml:space="preserve">he Chairman confirmed that he has contacted the PCSO to request details of the procedure. </w:t>
            </w:r>
          </w:p>
          <w:p w14:paraId="1088919C" w14:textId="77777777" w:rsidR="00FD20FA" w:rsidRDefault="002B5C1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agreed that a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reminder</w:t>
            </w:r>
            <w:r w:rsidR="00EB5E63">
              <w:rPr>
                <w:rFonts w:ascii="Century Gothic" w:hAnsi="Century Gothic" w:cs="Arial"/>
                <w:sz w:val="20"/>
                <w:szCs w:val="20"/>
              </w:rPr>
              <w:t xml:space="preserve"> of the weight limit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is needed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at bottom of Tetbury Hill and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another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at industrial estate on </w:t>
            </w:r>
            <w:r>
              <w:rPr>
                <w:rFonts w:ascii="Century Gothic" w:hAnsi="Century Gothic" w:cs="Arial"/>
                <w:sz w:val="20"/>
                <w:szCs w:val="20"/>
              </w:rPr>
              <w:t>the edge of Nailsworth.</w:t>
            </w:r>
            <w:r w:rsidR="00EB5E63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="Arial"/>
                <w:sz w:val="20"/>
                <w:szCs w:val="20"/>
              </w:rPr>
              <w:t>Cllr Williamson agreed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to take </w:t>
            </w:r>
            <w:r w:rsidR="00EB5E63">
              <w:rPr>
                <w:rFonts w:ascii="Century Gothic" w:hAnsi="Century Gothic" w:cs="Arial"/>
                <w:sz w:val="20"/>
                <w:szCs w:val="20"/>
              </w:rPr>
              <w:t xml:space="preserve">the matter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up at </w:t>
            </w:r>
            <w:r w:rsidR="00EB5E6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>next Police Neighbourhood Panel meeting.</w:t>
            </w:r>
          </w:p>
          <w:p w14:paraId="6246C617" w14:textId="77777777" w:rsidR="00EB5E63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</w:p>
          <w:p w14:paraId="502A57F1" w14:textId="77777777" w:rsidR="00FD20FA" w:rsidRPr="00EB5E63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5E63">
              <w:rPr>
                <w:rFonts w:ascii="Century Gothic" w:hAnsi="Century Gothic" w:cs="Arial"/>
                <w:b/>
                <w:sz w:val="20"/>
                <w:szCs w:val="20"/>
              </w:rPr>
              <w:t>Cllr J Parsons (District) - Health</w:t>
            </w:r>
          </w:p>
          <w:p w14:paraId="037C8E7F" w14:textId="77777777" w:rsidR="00FD20FA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Parsons confirmed that the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CEO </w:t>
            </w:r>
            <w:r>
              <w:rPr>
                <w:rFonts w:ascii="Century Gothic" w:hAnsi="Century Gothic" w:cs="Arial"/>
                <w:sz w:val="20"/>
                <w:szCs w:val="20"/>
              </w:rPr>
              <w:t>of the Ho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spital Trust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had advised media that 70 – 90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beds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are blocked by non-medical patients and that 200 community beds are already filled.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 GCC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had </w:t>
            </w:r>
            <w:r w:rsidR="00FD20FA">
              <w:rPr>
                <w:rFonts w:ascii="Century Gothic" w:hAnsi="Century Gothic" w:cs="Arial"/>
                <w:sz w:val="20"/>
                <w:szCs w:val="20"/>
              </w:rPr>
              <w:t xml:space="preserve">called </w:t>
            </w:r>
            <w:r>
              <w:rPr>
                <w:rFonts w:ascii="Century Gothic" w:hAnsi="Century Gothic" w:cs="Arial"/>
                <w:sz w:val="20"/>
                <w:szCs w:val="20"/>
              </w:rPr>
              <w:t>an extra-ordinary meeting to investigate the problem and to see how the r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elevant authorities </w:t>
            </w:r>
            <w:r>
              <w:rPr>
                <w:rFonts w:ascii="Century Gothic" w:hAnsi="Century Gothic" w:cs="Arial"/>
                <w:sz w:val="20"/>
                <w:szCs w:val="20"/>
              </w:rPr>
              <w:t>could communicate better.</w:t>
            </w:r>
          </w:p>
          <w:p w14:paraId="5C735EB9" w14:textId="6FB97CBC" w:rsidR="00C3171E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Conway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 proposed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the Council should ask for a formal explanation about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the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relationship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between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 the NHS 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nd all of the other providers as 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Community Care and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>NHS should be in closer contact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105CF13" w14:textId="77777777" w:rsidR="00C3171E" w:rsidRDefault="00EB5E63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Parsons advised that 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>SW A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>mbulance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 xml:space="preserve"> Service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 has successfully bid for 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 xml:space="preserve">an 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 xml:space="preserve">out of hours service as well as continuing 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 xml:space="preserve">to provide </w:t>
            </w:r>
            <w:r w:rsidR="00C3171E">
              <w:rPr>
                <w:rFonts w:ascii="Century Gothic" w:hAnsi="Century Gothic" w:cs="Arial"/>
                <w:sz w:val="20"/>
                <w:szCs w:val="20"/>
              </w:rPr>
              <w:t>the ambulance service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6E5ED02" w14:textId="77777777" w:rsidR="00105C95" w:rsidRPr="00080537" w:rsidRDefault="00105C95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He further confirmed that the Ambulance service has agreed to sponsor a second defibrillator for the Village.</w:t>
            </w:r>
          </w:p>
        </w:tc>
      </w:tr>
      <w:tr w:rsidR="00276347" w:rsidRPr="00A53561" w14:paraId="0B25EB9C" w14:textId="77777777" w:rsidTr="009267D2">
        <w:tc>
          <w:tcPr>
            <w:tcW w:w="1134" w:type="dxa"/>
          </w:tcPr>
          <w:p w14:paraId="42635473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7AB8BFA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276347" w:rsidRPr="00A53561" w14:paraId="7EBACC90" w14:textId="77777777" w:rsidTr="009267D2">
        <w:tc>
          <w:tcPr>
            <w:tcW w:w="1134" w:type="dxa"/>
          </w:tcPr>
          <w:p w14:paraId="48CC87D4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137/14</w:t>
            </w:r>
          </w:p>
          <w:p w14:paraId="6983A6C8" w14:textId="77777777" w:rsidR="00105C95" w:rsidRPr="00A53561" w:rsidRDefault="00105C95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AA22D88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17C09">
              <w:rPr>
                <w:rFonts w:ascii="Century Gothic" w:hAnsi="Century Gothic" w:cs="Arial"/>
                <w:b/>
                <w:sz w:val="20"/>
                <w:szCs w:val="20"/>
              </w:rPr>
              <w:t xml:space="preserve">Chairman’s Report </w:t>
            </w:r>
          </w:p>
          <w:p w14:paraId="3AB9A34E" w14:textId="79DECA2E" w:rsidR="00F45F29" w:rsidRPr="00080537" w:rsidRDefault="00F717EC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See Finance Report (attached)</w:t>
            </w:r>
            <w:r w:rsidR="00105C9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276347" w:rsidRPr="007058D4" w14:paraId="002A880C" w14:textId="77777777" w:rsidTr="009267D2">
        <w:tc>
          <w:tcPr>
            <w:tcW w:w="1134" w:type="dxa"/>
          </w:tcPr>
          <w:p w14:paraId="5F46995C" w14:textId="77777777" w:rsidR="00276347" w:rsidRPr="007058D4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327651BD" w14:textId="77777777" w:rsidR="00276347" w:rsidRPr="00817C09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276347" w:rsidRPr="00A53561" w14:paraId="22F94A3E" w14:textId="77777777" w:rsidTr="009267D2">
        <w:tc>
          <w:tcPr>
            <w:tcW w:w="1134" w:type="dxa"/>
          </w:tcPr>
          <w:p w14:paraId="7AB1D34D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138/14</w:t>
            </w:r>
          </w:p>
        </w:tc>
        <w:tc>
          <w:tcPr>
            <w:tcW w:w="8788" w:type="dxa"/>
          </w:tcPr>
          <w:p w14:paraId="130431DB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Community Issues &amp; Projects</w:t>
            </w:r>
          </w:p>
        </w:tc>
      </w:tr>
      <w:tr w:rsidR="00276347" w:rsidRPr="00A53561" w14:paraId="7F8D48AF" w14:textId="77777777" w:rsidTr="009267D2">
        <w:tc>
          <w:tcPr>
            <w:tcW w:w="1134" w:type="dxa"/>
          </w:tcPr>
          <w:p w14:paraId="50A20264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138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7242964F" w14:textId="77777777" w:rsidR="00276347" w:rsidRPr="00C37DF0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 xml:space="preserve">Traffic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nd Highways</w:t>
            </w:r>
          </w:p>
        </w:tc>
      </w:tr>
      <w:tr w:rsidR="00276347" w:rsidRPr="00A53561" w14:paraId="03C4A922" w14:textId="77777777" w:rsidTr="009267D2">
        <w:tc>
          <w:tcPr>
            <w:tcW w:w="1134" w:type="dxa"/>
          </w:tcPr>
          <w:p w14:paraId="6A2A68AB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7FE5523" w14:textId="77777777" w:rsidR="00105C95" w:rsidRDefault="00105C95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73152AEE" w14:textId="77777777" w:rsidR="00276347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 xml:space="preserve">Recharge of Verge Cutting to Gloucestershire Highways </w:t>
            </w:r>
            <w:r w:rsidR="00080537">
              <w:rPr>
                <w:rFonts w:ascii="Century Gothic" w:hAnsi="Century Gothic" w:cs="Arial"/>
                <w:b/>
                <w:sz w:val="20"/>
                <w:szCs w:val="20"/>
              </w:rPr>
              <w:t>–</w:t>
            </w: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 xml:space="preserve"> Update</w:t>
            </w:r>
          </w:p>
          <w:p w14:paraId="0E1CD92F" w14:textId="77777777" w:rsidR="00080537" w:rsidRPr="00080537" w:rsidRDefault="00105C95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Measurement of the area is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>In hand.</w:t>
            </w:r>
          </w:p>
        </w:tc>
      </w:tr>
      <w:tr w:rsidR="00276347" w:rsidRPr="00A53561" w14:paraId="6B5B7FC0" w14:textId="77777777" w:rsidTr="009267D2">
        <w:tc>
          <w:tcPr>
            <w:tcW w:w="1134" w:type="dxa"/>
          </w:tcPr>
          <w:p w14:paraId="2A9934A6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138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5285A017" w14:textId="77777777" w:rsidR="00276347" w:rsidRPr="00A53561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Community Issues</w:t>
            </w:r>
          </w:p>
        </w:tc>
      </w:tr>
      <w:tr w:rsidR="00276347" w:rsidRPr="00A53561" w14:paraId="60DF06D6" w14:textId="77777777" w:rsidTr="009267D2">
        <w:tc>
          <w:tcPr>
            <w:tcW w:w="1134" w:type="dxa"/>
          </w:tcPr>
          <w:p w14:paraId="3040CA15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0955FAC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D840D5F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E01BEB8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3FE5E13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6BF8D1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350B6B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03E922" w14:textId="77777777" w:rsidR="00975FA9" w:rsidRPr="00A53561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18137374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Community Defibrillator Awareness Training –</w:t>
            </w:r>
            <w:r w:rsidR="00105C95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Feedback</w:t>
            </w:r>
          </w:p>
          <w:p w14:paraId="3D40E229" w14:textId="77777777" w:rsidR="00387B1D" w:rsidRDefault="00105C95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Mr Collinson confirmed that an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Awareness meeting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had taken place on 1 December.  It was very thorough and had been attended by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>30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people.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The unit is now operational and the Project Manager is now carrying out weekly checks that are logged on to a website.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It was noted that it would be helpful to have a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simplified map </w:t>
            </w:r>
            <w:r>
              <w:rPr>
                <w:rFonts w:ascii="Century Gothic" w:hAnsi="Century Gothic" w:cs="Arial"/>
                <w:sz w:val="20"/>
                <w:szCs w:val="20"/>
              </w:rPr>
              <w:t>of the Vill</w:t>
            </w:r>
            <w:r w:rsidR="00975FA9">
              <w:rPr>
                <w:rFonts w:ascii="Century Gothic" w:hAnsi="Century Gothic" w:cs="Arial"/>
                <w:sz w:val="20"/>
                <w:szCs w:val="20"/>
              </w:rPr>
              <w:t>age in the telephone kiosk that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shows some house numbers/</w:t>
            </w:r>
            <w:r w:rsidR="00387B1D">
              <w:rPr>
                <w:rFonts w:ascii="Century Gothic" w:hAnsi="Century Gothic" w:cs="Arial"/>
                <w:sz w:val="20"/>
                <w:szCs w:val="20"/>
              </w:rPr>
              <w:t xml:space="preserve">names for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387B1D">
              <w:rPr>
                <w:rFonts w:ascii="Century Gothic" w:hAnsi="Century Gothic" w:cs="Arial"/>
                <w:sz w:val="20"/>
                <w:szCs w:val="20"/>
              </w:rPr>
              <w:t>emergency services.</w:t>
            </w:r>
          </w:p>
          <w:p w14:paraId="7D31217F" w14:textId="77777777" w:rsidR="00975FA9" w:rsidRP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agreed to include a request for a graphic artist in the Villager.</w:t>
            </w:r>
          </w:p>
        </w:tc>
      </w:tr>
      <w:tr w:rsidR="00276347" w:rsidRPr="00A53561" w14:paraId="6A01C7AA" w14:textId="77777777" w:rsidTr="009267D2">
        <w:tc>
          <w:tcPr>
            <w:tcW w:w="1134" w:type="dxa"/>
          </w:tcPr>
          <w:p w14:paraId="671629C3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4D1EDD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A5FC3F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7CACF4E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A7FDC0C" w14:textId="77777777" w:rsidR="00975FA9" w:rsidRPr="00A53561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562983D0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Water Pumps Refurbishment –</w:t>
            </w:r>
            <w:r w:rsidR="00975FA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Update</w:t>
            </w:r>
          </w:p>
          <w:p w14:paraId="11B29908" w14:textId="77777777" w:rsid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Mr Collinson confirmed that he had c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arried out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an inventory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of the condition of </w:t>
            </w:r>
            <w:r>
              <w:rPr>
                <w:rFonts w:ascii="Century Gothic" w:hAnsi="Century Gothic" w:cs="Arial"/>
                <w:sz w:val="20"/>
                <w:szCs w:val="20"/>
              </w:rPr>
              <w:t>the pumps and now has o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nly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High Street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pump left 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to do.  </w:t>
            </w:r>
            <w:r>
              <w:rPr>
                <w:rFonts w:ascii="Century Gothic" w:hAnsi="Century Gothic" w:cs="Arial"/>
                <w:sz w:val="20"/>
                <w:szCs w:val="20"/>
              </w:rPr>
              <w:t>He and Mr Best wi</w:t>
            </w:r>
            <w:r w:rsidR="00F45F29">
              <w:rPr>
                <w:rFonts w:ascii="Century Gothic" w:hAnsi="Century Gothic" w:cs="Arial"/>
                <w:sz w:val="20"/>
                <w:szCs w:val="20"/>
              </w:rPr>
              <w:t xml:space="preserve">ll then </w:t>
            </w:r>
            <w:r w:rsidR="00387B1D">
              <w:rPr>
                <w:rFonts w:ascii="Century Gothic" w:hAnsi="Century Gothic" w:cs="Arial"/>
                <w:sz w:val="20"/>
                <w:szCs w:val="20"/>
              </w:rPr>
              <w:t xml:space="preserve">look to have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387B1D">
              <w:rPr>
                <w:rFonts w:ascii="Century Gothic" w:hAnsi="Century Gothic" w:cs="Arial"/>
                <w:sz w:val="20"/>
                <w:szCs w:val="20"/>
              </w:rPr>
              <w:t>missing or badly damaged pieces made or repaired.</w:t>
            </w:r>
          </w:p>
          <w:p w14:paraId="0BA592EA" w14:textId="77777777" w:rsidR="00F45F29" w:rsidRP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Clerk was asked to send Cllr Parsons details of the English Heritage listings.</w:t>
            </w:r>
          </w:p>
        </w:tc>
      </w:tr>
      <w:tr w:rsidR="00276347" w:rsidRPr="00A53561" w14:paraId="6C996550" w14:textId="77777777" w:rsidTr="009267D2">
        <w:tc>
          <w:tcPr>
            <w:tcW w:w="1134" w:type="dxa"/>
          </w:tcPr>
          <w:p w14:paraId="6155A87C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2D942F" w14:textId="77777777" w:rsidR="00975FA9" w:rsidRPr="00A53561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259AA192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Provision of Visitor Map – To Progress</w:t>
            </w:r>
          </w:p>
          <w:p w14:paraId="3835375B" w14:textId="77777777" w:rsidR="00080537" w:rsidRP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Deferred to the next meeting.</w:t>
            </w:r>
          </w:p>
        </w:tc>
      </w:tr>
      <w:tr w:rsidR="00276347" w:rsidRPr="00A53561" w14:paraId="76D1B3EC" w14:textId="77777777" w:rsidTr="009267D2">
        <w:tc>
          <w:tcPr>
            <w:tcW w:w="1134" w:type="dxa"/>
          </w:tcPr>
          <w:p w14:paraId="53D0A44C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63BE9BB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382508C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14:paraId="7958EBBD" w14:textId="77777777" w:rsidR="00975FA9" w:rsidRDefault="00975FA9" w:rsidP="00276347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14:paraId="6358AC8A" w14:textId="77777777" w:rsidR="00975FA9" w:rsidRPr="00A53561" w:rsidRDefault="00975FA9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5BE02623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Update on Meeting Arrangements with Memorial Hall and Playing Field Committees</w:t>
            </w:r>
          </w:p>
          <w:p w14:paraId="4123FE28" w14:textId="77777777" w:rsid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Clerk confirmed that a meeting has been arranged with the </w:t>
            </w:r>
            <w:r w:rsidR="00387B1D">
              <w:rPr>
                <w:rFonts w:ascii="Century Gothic" w:hAnsi="Century Gothic" w:cs="Arial"/>
                <w:sz w:val="20"/>
                <w:szCs w:val="20"/>
              </w:rPr>
              <w:t>APFA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Committee on 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>Monday 12 Jan</w:t>
            </w:r>
            <w:r>
              <w:rPr>
                <w:rFonts w:ascii="Century Gothic" w:hAnsi="Century Gothic" w:cs="Arial"/>
                <w:sz w:val="20"/>
                <w:szCs w:val="20"/>
              </w:rPr>
              <w:t>uary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at 7.15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pm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at the Bell.</w:t>
            </w:r>
          </w:p>
          <w:p w14:paraId="1CDA1E86" w14:textId="77777777" w:rsidR="00B7313B" w:rsidRPr="00080537" w:rsidRDefault="00975FA9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It was agreed to seek to arrange a meeting with the 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>Memorial Hall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Committee on a Tuesday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in Jan</w:t>
            </w:r>
            <w:r>
              <w:rPr>
                <w:rFonts w:ascii="Century Gothic" w:hAnsi="Century Gothic" w:cs="Arial"/>
                <w:sz w:val="20"/>
                <w:szCs w:val="20"/>
              </w:rPr>
              <w:t>uary.</w:t>
            </w:r>
          </w:p>
        </w:tc>
      </w:tr>
      <w:tr w:rsidR="00276347" w:rsidRPr="00A53561" w14:paraId="043CC6A9" w14:textId="77777777" w:rsidTr="009267D2">
        <w:tc>
          <w:tcPr>
            <w:tcW w:w="1134" w:type="dxa"/>
          </w:tcPr>
          <w:p w14:paraId="65F05C3E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10FABEF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Waterways Project – to Receive Update</w:t>
            </w:r>
          </w:p>
          <w:p w14:paraId="6143E1DD" w14:textId="77777777" w:rsidR="00080537" w:rsidRPr="00080537" w:rsidRDefault="00BE3767" w:rsidP="00BE3767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Conway advised that 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4 groups </w:t>
            </w:r>
            <w:r>
              <w:rPr>
                <w:rFonts w:ascii="Century Gothic" w:hAnsi="Century Gothic" w:cs="Arial"/>
                <w:sz w:val="20"/>
                <w:szCs w:val="20"/>
              </w:rPr>
              <w:t>have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agre</w:t>
            </w:r>
            <w:r>
              <w:rPr>
                <w:rFonts w:ascii="Century Gothic" w:hAnsi="Century Gothic" w:cs="Arial"/>
                <w:sz w:val="20"/>
                <w:szCs w:val="20"/>
              </w:rPr>
              <w:t>ed to work with Primary School on this project and that the Severn Rivers T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rust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is 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>also interested and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providing funding.  Avon Wildlife T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rust </w:t>
            </w:r>
            <w:r>
              <w:rPr>
                <w:rFonts w:ascii="Century Gothic" w:hAnsi="Century Gothic" w:cs="Arial"/>
                <w:sz w:val="20"/>
                <w:szCs w:val="20"/>
              </w:rPr>
              <w:t>is doing voluntary wor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k in a number of areas.  </w:t>
            </w:r>
            <w:r>
              <w:rPr>
                <w:rFonts w:ascii="Century Gothic" w:hAnsi="Century Gothic" w:cs="Arial"/>
                <w:sz w:val="20"/>
                <w:szCs w:val="20"/>
              </w:rPr>
              <w:t>He further advised that it s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hould be </w:t>
            </w:r>
            <w:r>
              <w:rPr>
                <w:rFonts w:ascii="Century Gothic" w:hAnsi="Century Gothic" w:cs="Arial"/>
                <w:sz w:val="20"/>
                <w:szCs w:val="20"/>
              </w:rPr>
              <w:t>possible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to source an aquarium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for the project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.  </w:t>
            </w:r>
          </w:p>
        </w:tc>
      </w:tr>
      <w:tr w:rsidR="00276347" w:rsidRPr="00A53561" w14:paraId="45C8EA2B" w14:textId="77777777" w:rsidTr="009267D2">
        <w:tc>
          <w:tcPr>
            <w:tcW w:w="1134" w:type="dxa"/>
          </w:tcPr>
          <w:p w14:paraId="2A9E0009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A742D6B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Other Updates from Project Manager</w:t>
            </w:r>
          </w:p>
          <w:p w14:paraId="25FF14AD" w14:textId="77777777" w:rsidR="00080537" w:rsidRPr="00080537" w:rsidRDefault="00BE376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Nothing further to report.</w:t>
            </w:r>
          </w:p>
        </w:tc>
      </w:tr>
      <w:tr w:rsidR="00276347" w:rsidRPr="00A53561" w14:paraId="5296AC8C" w14:textId="77777777" w:rsidTr="009267D2">
        <w:tc>
          <w:tcPr>
            <w:tcW w:w="1134" w:type="dxa"/>
          </w:tcPr>
          <w:p w14:paraId="47CC4BBD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3825C84" w14:textId="77777777" w:rsidR="00BE3767" w:rsidRPr="00A53561" w:rsidRDefault="00BE376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Action:</w:t>
            </w:r>
          </w:p>
        </w:tc>
        <w:tc>
          <w:tcPr>
            <w:tcW w:w="8788" w:type="dxa"/>
          </w:tcPr>
          <w:p w14:paraId="3B23F90A" w14:textId="77777777" w:rsidR="00276347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Emergency Plan Contacts</w:t>
            </w:r>
          </w:p>
          <w:p w14:paraId="6E15BA3D" w14:textId="128DC004" w:rsidR="0037037C" w:rsidRPr="00080537" w:rsidRDefault="00BE3767" w:rsidP="00750FAF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Clerk was requested to contact</w:t>
            </w:r>
            <w:r w:rsidR="00B7313B">
              <w:rPr>
                <w:rFonts w:ascii="Century Gothic" w:hAnsi="Century Gothic" w:cs="Arial"/>
                <w:sz w:val="20"/>
                <w:szCs w:val="20"/>
              </w:rPr>
              <w:t xml:space="preserve"> Rev Celia to ask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if she wishes to continue to be involved.  It was suggested that the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 xml:space="preserve"> current Priest, Rev Peter Quinnell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might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 xml:space="preserve"> wish to be involved.</w:t>
            </w:r>
          </w:p>
        </w:tc>
      </w:tr>
      <w:tr w:rsidR="00276347" w:rsidRPr="00A53561" w14:paraId="2C316901" w14:textId="77777777" w:rsidTr="009267D2">
        <w:tc>
          <w:tcPr>
            <w:tcW w:w="1134" w:type="dxa"/>
          </w:tcPr>
          <w:p w14:paraId="79665065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5273537" w14:textId="77777777" w:rsidR="00276347" w:rsidRPr="00996E35" w:rsidRDefault="00276347" w:rsidP="00975FA9">
            <w:pPr>
              <w:tabs>
                <w:tab w:val="left" w:pos="318"/>
              </w:tabs>
              <w:ind w:left="3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6347" w:rsidRPr="00A53561" w14:paraId="1601B394" w14:textId="77777777" w:rsidTr="009267D2">
        <w:tc>
          <w:tcPr>
            <w:tcW w:w="1134" w:type="dxa"/>
          </w:tcPr>
          <w:p w14:paraId="7E962606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139/14</w:t>
            </w:r>
          </w:p>
        </w:tc>
        <w:tc>
          <w:tcPr>
            <w:tcW w:w="8788" w:type="dxa"/>
          </w:tcPr>
          <w:p w14:paraId="613DAC23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Finance</w:t>
            </w:r>
          </w:p>
        </w:tc>
      </w:tr>
      <w:tr w:rsidR="00276347" w:rsidRPr="00A53561" w14:paraId="5B47093C" w14:textId="77777777" w:rsidTr="009267D2">
        <w:tc>
          <w:tcPr>
            <w:tcW w:w="1134" w:type="dxa"/>
          </w:tcPr>
          <w:p w14:paraId="5A52E7B7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139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  <w:p w14:paraId="3990451A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14:paraId="6EB7C651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14:paraId="1B400365" w14:textId="77777777" w:rsidR="00105C95" w:rsidRPr="00A53561" w:rsidRDefault="00105C95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88" w:type="dxa"/>
          </w:tcPr>
          <w:p w14:paraId="01CEF7D0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Bank Reconciliation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 xml:space="preserve"> and Budget Status up to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30 November 2014</w:t>
            </w:r>
          </w:p>
          <w:p w14:paraId="7C0589ED" w14:textId="77777777" w:rsidR="00080537" w:rsidRPr="00750FAF" w:rsidRDefault="0037037C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750FAF"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  <w:p w14:paraId="7B893F1C" w14:textId="26EF4284" w:rsidR="00105C95" w:rsidRPr="00750FAF" w:rsidRDefault="00750FAF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750FAF">
              <w:rPr>
                <w:rFonts w:ascii="Century Gothic" w:hAnsi="Century Gothic" w:cs="Arial"/>
                <w:sz w:val="20"/>
                <w:szCs w:val="20"/>
              </w:rPr>
              <w:t xml:space="preserve">The Clerk was requested to re-issue the </w:t>
            </w:r>
            <w:r w:rsidR="00E32D4A" w:rsidRPr="00750FAF">
              <w:rPr>
                <w:rFonts w:ascii="Century Gothic" w:hAnsi="Century Gothic" w:cs="Arial"/>
                <w:sz w:val="20"/>
                <w:szCs w:val="20"/>
              </w:rPr>
              <w:t>spreadsheet</w:t>
            </w:r>
            <w:r w:rsidRPr="00750FAF">
              <w:rPr>
                <w:rFonts w:ascii="Century Gothic" w:hAnsi="Century Gothic" w:cs="Arial"/>
                <w:sz w:val="20"/>
                <w:szCs w:val="20"/>
              </w:rPr>
              <w:t xml:space="preserve"> giving up to date website information.</w:t>
            </w:r>
          </w:p>
        </w:tc>
      </w:tr>
      <w:tr w:rsidR="00276347" w:rsidRPr="00A53561" w14:paraId="2F07BF68" w14:textId="77777777" w:rsidTr="009267D2">
        <w:tc>
          <w:tcPr>
            <w:tcW w:w="1134" w:type="dxa"/>
          </w:tcPr>
          <w:p w14:paraId="4F3A2A92" w14:textId="77777777" w:rsidR="00276347" w:rsidRPr="00A53561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139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058012D6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Bills For Payment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(as detailed on Schedule)</w:t>
            </w:r>
          </w:p>
          <w:p w14:paraId="1D5F4F85" w14:textId="77777777" w:rsidR="00080537" w:rsidRPr="007957AC" w:rsidRDefault="00080537" w:rsidP="00975FA9">
            <w:pPr>
              <w:pStyle w:val="ListParagraph"/>
              <w:tabs>
                <w:tab w:val="left" w:pos="1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 xml:space="preserve">RESOLUTION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750FAF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  <w:p w14:paraId="6C7A687F" w14:textId="77777777" w:rsidR="00080537" w:rsidRPr="00080537" w:rsidRDefault="00750FAF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RESOLVED to pay the Bills as per the attached schedule.</w:t>
            </w:r>
          </w:p>
        </w:tc>
      </w:tr>
      <w:tr w:rsidR="00276347" w:rsidRPr="00A53561" w14:paraId="54AF4B18" w14:textId="77777777" w:rsidTr="009267D2">
        <w:tc>
          <w:tcPr>
            <w:tcW w:w="1134" w:type="dxa"/>
          </w:tcPr>
          <w:p w14:paraId="5746C894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139.3/14</w:t>
            </w:r>
          </w:p>
          <w:p w14:paraId="5189C0C3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CB4E15E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2369589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313800F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24B0BE" w14:textId="77777777" w:rsidR="00750FAF" w:rsidRDefault="00750FAF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9D3513" w14:textId="77777777" w:rsidR="00750FAF" w:rsidRDefault="00750FAF" w:rsidP="00750F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A0A01C0" w14:textId="77777777" w:rsidR="00750FAF" w:rsidRDefault="00750FAF" w:rsidP="00750FAF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88" w:type="dxa"/>
          </w:tcPr>
          <w:p w14:paraId="4CF219A9" w14:textId="77777777" w:rsidR="00276347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Notes from the Informal Finance Meeting</w:t>
            </w:r>
            <w:r w:rsidR="00750FAF">
              <w:rPr>
                <w:rFonts w:ascii="Century Gothic" w:hAnsi="Century Gothic" w:cs="Arial"/>
                <w:b/>
                <w:sz w:val="20"/>
                <w:szCs w:val="20"/>
              </w:rPr>
              <w:t xml:space="preserve"> (Attached)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and Consider Recommendations for the Budget and Precept for 2015 </w:t>
            </w:r>
            <w:r w:rsidR="00080537">
              <w:rPr>
                <w:rFonts w:ascii="Century Gothic" w:hAnsi="Century Gothic" w:cs="Arial"/>
                <w:b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2016</w:t>
            </w:r>
          </w:p>
          <w:p w14:paraId="7ECF4C58" w14:textId="77777777" w:rsidR="00080537" w:rsidRPr="007957AC" w:rsidRDefault="00080537" w:rsidP="00975FA9">
            <w:pPr>
              <w:pStyle w:val="ListParagraph"/>
              <w:tabs>
                <w:tab w:val="left" w:pos="1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 xml:space="preserve">RESOLUTION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750FAF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  <w:p w14:paraId="71B0D802" w14:textId="77777777" w:rsidR="00080537" w:rsidRDefault="00750FAF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r</w:t>
            </w:r>
            <w:r w:rsidR="0037037C">
              <w:rPr>
                <w:rFonts w:ascii="Century Gothic" w:hAnsi="Century Gothic" w:cs="Arial"/>
                <w:sz w:val="20"/>
                <w:szCs w:val="20"/>
              </w:rPr>
              <w:t>ecommend</w:t>
            </w:r>
            <w:r>
              <w:rPr>
                <w:rFonts w:ascii="Century Gothic" w:hAnsi="Century Gothic" w:cs="Arial"/>
                <w:sz w:val="20"/>
                <w:szCs w:val="20"/>
              </w:rPr>
              <w:t>ed to</w:t>
            </w:r>
            <w:r w:rsidR="0037037C">
              <w:rPr>
                <w:rFonts w:ascii="Century Gothic" w:hAnsi="Century Gothic" w:cs="Arial"/>
                <w:sz w:val="20"/>
                <w:szCs w:val="20"/>
              </w:rPr>
              <w:t xml:space="preserve"> retain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the current </w:t>
            </w:r>
            <w:r w:rsidR="0037037C">
              <w:rPr>
                <w:rFonts w:ascii="Century Gothic" w:hAnsi="Century Gothic" w:cs="Arial"/>
                <w:sz w:val="20"/>
                <w:szCs w:val="20"/>
              </w:rPr>
              <w:t>Precept level for another year.</w:t>
            </w:r>
          </w:p>
          <w:p w14:paraId="285BB14D" w14:textId="77777777" w:rsidR="0037037C" w:rsidRDefault="00750FAF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Project </w:t>
            </w:r>
            <w:r w:rsidR="0037037C">
              <w:rPr>
                <w:rFonts w:ascii="Century Gothic" w:hAnsi="Century Gothic" w:cs="Arial"/>
                <w:sz w:val="20"/>
                <w:szCs w:val="20"/>
              </w:rPr>
              <w:t>Considerations:</w:t>
            </w:r>
          </w:p>
          <w:p w14:paraId="60AD9217" w14:textId="77777777" w:rsidR="00750FAF" w:rsidRDefault="0037037C" w:rsidP="009A4D4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 w:rsidRPr="00045292">
              <w:rPr>
                <w:rFonts w:ascii="Century Gothic" w:hAnsi="Century Gothic" w:cs="Arial"/>
                <w:b/>
                <w:sz w:val="20"/>
                <w:szCs w:val="20"/>
              </w:rPr>
              <w:t>Memorial Hall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– may need 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>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for 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 xml:space="preserve">day to day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running and 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>
              <w:rPr>
                <w:rFonts w:ascii="Century Gothic" w:hAnsi="Century Gothic" w:cs="Arial"/>
                <w:sz w:val="20"/>
                <w:szCs w:val="20"/>
              </w:rPr>
              <w:t>make some improvements such as sound, heating, hearing loop, parish council room.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750FAF">
              <w:rPr>
                <w:rFonts w:ascii="Century Gothic" w:hAnsi="Century Gothic" w:cs="Arial"/>
                <w:sz w:val="20"/>
                <w:szCs w:val="20"/>
              </w:rPr>
              <w:t>It was agreed that contact should be established with the Primary School Governors.</w:t>
            </w:r>
          </w:p>
          <w:p w14:paraId="7DCA6241" w14:textId="3E41D1CB" w:rsidR="0037037C" w:rsidRDefault="0037037C" w:rsidP="009A4D4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 w:rsidRPr="00045292">
              <w:rPr>
                <w:rFonts w:ascii="Century Gothic" w:hAnsi="Century Gothic" w:cs="Arial"/>
                <w:b/>
                <w:sz w:val="20"/>
                <w:szCs w:val="20"/>
              </w:rPr>
              <w:t xml:space="preserve">APFA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– 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 xml:space="preserve">committee is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less active committee 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>and it may be necessary to become more involved with the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32D4A">
              <w:rPr>
                <w:rFonts w:ascii="Century Gothic" w:hAnsi="Century Gothic" w:cs="Arial"/>
                <w:sz w:val="20"/>
                <w:szCs w:val="20"/>
              </w:rPr>
              <w:t>day-to-day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work 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 xml:space="preserve">running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 xml:space="preserve">to manage some </w:t>
            </w:r>
            <w:r>
              <w:rPr>
                <w:rFonts w:ascii="Century Gothic" w:hAnsi="Century Gothic" w:cs="Arial"/>
                <w:sz w:val="20"/>
                <w:szCs w:val="20"/>
              </w:rPr>
              <w:t>remedial work</w:t>
            </w:r>
            <w:r w:rsidR="0004529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8285903" w14:textId="77777777" w:rsidR="0037037C" w:rsidRDefault="00045292" w:rsidP="009A4D4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Provide a </w:t>
            </w:r>
            <w:r w:rsidR="0037037C">
              <w:rPr>
                <w:rFonts w:ascii="Century Gothic" w:hAnsi="Century Gothic" w:cs="Arial"/>
                <w:sz w:val="20"/>
                <w:szCs w:val="20"/>
              </w:rPr>
              <w:t>Christmas tree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for the Village next year.</w:t>
            </w:r>
          </w:p>
          <w:p w14:paraId="1EEBBC9B" w14:textId="77777777" w:rsidR="001F730C" w:rsidRPr="00080537" w:rsidRDefault="00045292" w:rsidP="009A4D4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7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Provide a Traffic Mirror </w:t>
            </w:r>
            <w:r w:rsidR="001F730C">
              <w:rPr>
                <w:rFonts w:ascii="Century Gothic" w:hAnsi="Century Gothic" w:cs="Arial"/>
                <w:sz w:val="20"/>
                <w:szCs w:val="20"/>
              </w:rPr>
              <w:t>oppo</w:t>
            </w:r>
            <w:r>
              <w:rPr>
                <w:rFonts w:ascii="Century Gothic" w:hAnsi="Century Gothic" w:cs="Arial"/>
                <w:sz w:val="20"/>
                <w:szCs w:val="20"/>
              </w:rPr>
              <w:t>site Old Hill and other locations.</w:t>
            </w:r>
          </w:p>
        </w:tc>
      </w:tr>
      <w:tr w:rsidR="00276347" w:rsidRPr="00A53561" w14:paraId="15E86F7A" w14:textId="77777777" w:rsidTr="009267D2">
        <w:tc>
          <w:tcPr>
            <w:tcW w:w="1134" w:type="dxa"/>
          </w:tcPr>
          <w:p w14:paraId="63E0A7D1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139.4/14</w:t>
            </w:r>
          </w:p>
        </w:tc>
        <w:tc>
          <w:tcPr>
            <w:tcW w:w="8788" w:type="dxa"/>
          </w:tcPr>
          <w:p w14:paraId="3C92DD6F" w14:textId="77777777" w:rsidR="00276347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Staff Pay Scales for 2014 – 2016 and Recommended Non-Consolidated Payments</w:t>
            </w:r>
          </w:p>
          <w:p w14:paraId="6945C35D" w14:textId="77777777" w:rsidR="00080537" w:rsidRPr="007957AC" w:rsidRDefault="00080537" w:rsidP="00975FA9">
            <w:pPr>
              <w:pStyle w:val="ListParagraph"/>
              <w:tabs>
                <w:tab w:val="left" w:pos="1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 xml:space="preserve">RESOLUTION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750FAF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Pr="007957AC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  <w:p w14:paraId="3464B109" w14:textId="77777777" w:rsidR="00080537" w:rsidRPr="00045292" w:rsidRDefault="00045292" w:rsidP="00045292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u</w:t>
            </w:r>
            <w:r w:rsidR="001F730C" w:rsidRPr="00045292">
              <w:rPr>
                <w:rFonts w:ascii="Century Gothic" w:hAnsi="Century Gothic" w:cs="Arial"/>
                <w:sz w:val="20"/>
                <w:szCs w:val="20"/>
              </w:rPr>
              <w:t xml:space="preserve">nanimously </w:t>
            </w:r>
            <w:r>
              <w:rPr>
                <w:rFonts w:ascii="Century Gothic" w:hAnsi="Century Gothic" w:cs="Arial"/>
                <w:sz w:val="20"/>
                <w:szCs w:val="20"/>
              </w:rPr>
              <w:t>RESOLVED to approve.</w:t>
            </w:r>
          </w:p>
        </w:tc>
      </w:tr>
      <w:tr w:rsidR="00276347" w:rsidRPr="00A53561" w14:paraId="72B40F21" w14:textId="77777777" w:rsidTr="009267D2">
        <w:tc>
          <w:tcPr>
            <w:tcW w:w="1134" w:type="dxa"/>
          </w:tcPr>
          <w:p w14:paraId="1109608F" w14:textId="77777777" w:rsidR="00276347" w:rsidRDefault="00276347" w:rsidP="00276347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139.5/14 </w:t>
            </w:r>
          </w:p>
        </w:tc>
        <w:tc>
          <w:tcPr>
            <w:tcW w:w="8788" w:type="dxa"/>
          </w:tcPr>
          <w:p w14:paraId="2FC9FB22" w14:textId="77777777" w:rsidR="00276347" w:rsidRPr="00375965" w:rsidRDefault="00276347" w:rsidP="00975FA9">
            <w:pPr>
              <w:pStyle w:val="ListParagraph"/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5965">
              <w:rPr>
                <w:rFonts w:ascii="Century Gothic" w:hAnsi="Century Gothic" w:cs="Arial"/>
                <w:b/>
                <w:sz w:val="20"/>
                <w:szCs w:val="20"/>
              </w:rPr>
              <w:t>Donation Requests</w:t>
            </w:r>
          </w:p>
        </w:tc>
      </w:tr>
      <w:tr w:rsidR="00276347" w:rsidRPr="00A53561" w14:paraId="081F1E94" w14:textId="77777777" w:rsidTr="009267D2">
        <w:tc>
          <w:tcPr>
            <w:tcW w:w="1134" w:type="dxa"/>
          </w:tcPr>
          <w:p w14:paraId="00B565A5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A0919C5" w14:textId="77777777" w:rsidR="00045292" w:rsidRDefault="0004529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A2E8890" w14:textId="77777777" w:rsidR="00045292" w:rsidRDefault="00045292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639D421" w14:textId="77777777" w:rsidR="00045292" w:rsidRDefault="00045292" w:rsidP="00045292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05C95">
              <w:rPr>
                <w:rFonts w:ascii="Century Gothic" w:hAnsi="Century Gothic" w:cs="Arial"/>
                <w:b/>
                <w:i/>
                <w:sz w:val="20"/>
                <w:szCs w:val="20"/>
              </w:rPr>
              <w:t>Action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88" w:type="dxa"/>
          </w:tcPr>
          <w:p w14:paraId="338BCB55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sz w:val="20"/>
                <w:szCs w:val="20"/>
              </w:rPr>
              <w:t>Avening Playing Field Association</w:t>
            </w:r>
          </w:p>
          <w:p w14:paraId="15045173" w14:textId="77777777" w:rsidR="00080537" w:rsidRDefault="0004529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It was agreed to defer this item until after meeting the meeting with the APFA Committee.</w:t>
            </w:r>
          </w:p>
          <w:p w14:paraId="61B56CE3" w14:textId="77777777" w:rsidR="001F730C" w:rsidRPr="00080537" w:rsidRDefault="00045292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Clerk was requested to send an application form to the School.</w:t>
            </w:r>
          </w:p>
        </w:tc>
      </w:tr>
      <w:tr w:rsidR="00276347" w:rsidRPr="00A53561" w14:paraId="5D9D8AAE" w14:textId="77777777" w:rsidTr="009267D2">
        <w:tc>
          <w:tcPr>
            <w:tcW w:w="1134" w:type="dxa"/>
          </w:tcPr>
          <w:p w14:paraId="2CE4CCA3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08B5DE2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6347" w:rsidRPr="00A53561" w14:paraId="7660C2BD" w14:textId="77777777" w:rsidTr="009267D2">
        <w:tc>
          <w:tcPr>
            <w:tcW w:w="1134" w:type="dxa"/>
          </w:tcPr>
          <w:p w14:paraId="7FDE1E68" w14:textId="77777777" w:rsidR="00276347" w:rsidRPr="00A53561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140/14</w:t>
            </w:r>
          </w:p>
        </w:tc>
        <w:tc>
          <w:tcPr>
            <w:tcW w:w="8788" w:type="dxa"/>
          </w:tcPr>
          <w:p w14:paraId="07417CE3" w14:textId="77777777" w:rsidR="00276347" w:rsidRPr="00A53561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Planning</w:t>
            </w:r>
          </w:p>
        </w:tc>
      </w:tr>
      <w:tr w:rsidR="00276347" w:rsidRPr="00A53561" w14:paraId="560913E1" w14:textId="77777777" w:rsidTr="009267D2">
        <w:tc>
          <w:tcPr>
            <w:tcW w:w="1134" w:type="dxa"/>
          </w:tcPr>
          <w:p w14:paraId="791BC84A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40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39DFB3FF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To Consider Response to New Planning Applications</w:t>
            </w:r>
          </w:p>
        </w:tc>
      </w:tr>
      <w:tr w:rsidR="00276347" w:rsidRPr="00A53561" w14:paraId="11F0F741" w14:textId="77777777" w:rsidTr="009267D2">
        <w:tc>
          <w:tcPr>
            <w:tcW w:w="1134" w:type="dxa"/>
          </w:tcPr>
          <w:p w14:paraId="354C7B33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21F32E9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276347" w:rsidRPr="00A53561" w14:paraId="4C476BBF" w14:textId="77777777" w:rsidTr="009267D2">
        <w:tc>
          <w:tcPr>
            <w:tcW w:w="1134" w:type="dxa"/>
          </w:tcPr>
          <w:p w14:paraId="644A2D96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C71CBF">
              <w:rPr>
                <w:rFonts w:ascii="Century Gothic" w:hAnsi="Century Gothic" w:cs="Arial"/>
                <w:b/>
                <w:sz w:val="20"/>
                <w:szCs w:val="20"/>
              </w:rPr>
              <w:t>40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.2</w:t>
            </w:r>
            <w:r w:rsidR="00C71CBF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0CC3BD72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Arial"/>
                <w:sz w:val="20"/>
                <w:szCs w:val="20"/>
              </w:rPr>
              <w:t xml:space="preserve">To Note </w:t>
            </w:r>
            <w:r w:rsidRPr="00A53561">
              <w:rPr>
                <w:rStyle w:val="Strong"/>
                <w:rFonts w:ascii="Century Gothic" w:hAnsi="Century Gothic" w:cs="Arial"/>
                <w:sz w:val="20"/>
                <w:szCs w:val="20"/>
              </w:rPr>
              <w:t>Application</w:t>
            </w:r>
            <w:r>
              <w:rPr>
                <w:rStyle w:val="Strong"/>
                <w:rFonts w:ascii="Century Gothic" w:hAnsi="Century Gothic" w:cs="Arial"/>
                <w:sz w:val="20"/>
                <w:szCs w:val="20"/>
              </w:rPr>
              <w:t>s</w:t>
            </w:r>
            <w:r w:rsidRPr="00A53561">
              <w:rPr>
                <w:rStyle w:val="Strong"/>
                <w:rFonts w:ascii="Century Gothic" w:hAnsi="Century Gothic" w:cs="Arial"/>
                <w:sz w:val="20"/>
                <w:szCs w:val="20"/>
              </w:rPr>
              <w:t xml:space="preserve"> Responded to Since Last Meeting</w:t>
            </w:r>
          </w:p>
        </w:tc>
      </w:tr>
      <w:tr w:rsidR="00276347" w:rsidRPr="00A53561" w14:paraId="2506E481" w14:textId="77777777" w:rsidTr="009267D2">
        <w:tc>
          <w:tcPr>
            <w:tcW w:w="1134" w:type="dxa"/>
          </w:tcPr>
          <w:p w14:paraId="6AFD541A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39061DC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 w:rsidRPr="0077637C">
              <w:rPr>
                <w:rStyle w:val="Strong"/>
                <w:rFonts w:ascii="Century Gothic" w:hAnsi="Century Gothic" w:cs="Arial"/>
                <w:b w:val="0"/>
                <w:sz w:val="20"/>
                <w:szCs w:val="20"/>
              </w:rPr>
              <w:t>None</w:t>
            </w:r>
          </w:p>
        </w:tc>
      </w:tr>
      <w:tr w:rsidR="00276347" w:rsidRPr="00A53561" w14:paraId="1D712B0D" w14:textId="77777777" w:rsidTr="009267D2">
        <w:tc>
          <w:tcPr>
            <w:tcW w:w="1134" w:type="dxa"/>
          </w:tcPr>
          <w:p w14:paraId="1478E974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C71CBF">
              <w:rPr>
                <w:rFonts w:ascii="Century Gothic" w:hAnsi="Century Gothic" w:cs="Arial"/>
                <w:b/>
                <w:sz w:val="20"/>
                <w:szCs w:val="20"/>
              </w:rPr>
              <w:t>40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.3</w:t>
            </w:r>
            <w:r w:rsidR="00C71CBF"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7DA0D0A4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To Receive </w:t>
            </w:r>
            <w:r w:rsidRPr="00594D25">
              <w:rPr>
                <w:rFonts w:ascii="Century Gothic" w:hAnsi="Century Gothic" w:cs="Arial"/>
                <w:b/>
                <w:sz w:val="20"/>
                <w:szCs w:val="20"/>
              </w:rPr>
              <w:t xml:space="preserve">Decision Notices </w:t>
            </w:r>
          </w:p>
        </w:tc>
      </w:tr>
      <w:tr w:rsidR="00276347" w:rsidRPr="00A53561" w14:paraId="6B19922C" w14:textId="77777777" w:rsidTr="009267D2">
        <w:tc>
          <w:tcPr>
            <w:tcW w:w="1134" w:type="dxa"/>
          </w:tcPr>
          <w:p w14:paraId="198D54C9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DFA6C4C" w14:textId="77777777" w:rsidR="00276347" w:rsidRPr="00282F25" w:rsidRDefault="00276347" w:rsidP="00975FA9">
            <w:pPr>
              <w:ind w:left="34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282F25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276347" w:rsidRPr="00A53561" w14:paraId="12B6D5C3" w14:textId="77777777" w:rsidTr="009267D2">
        <w:tc>
          <w:tcPr>
            <w:tcW w:w="1134" w:type="dxa"/>
          </w:tcPr>
          <w:p w14:paraId="4F0997C5" w14:textId="77777777" w:rsidR="00276347" w:rsidRDefault="0008053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140</w:t>
            </w:r>
            <w:r w:rsidR="00276347">
              <w:rPr>
                <w:rFonts w:ascii="Century Gothic" w:hAnsi="Century Gothic" w:cs="Arial"/>
                <w:b/>
                <w:sz w:val="20"/>
                <w:szCs w:val="20"/>
              </w:rPr>
              <w:t>.4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3E104F16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To Consider Planning Correspondence</w:t>
            </w:r>
          </w:p>
        </w:tc>
      </w:tr>
      <w:tr w:rsidR="00276347" w:rsidRPr="00A53561" w14:paraId="397C0773" w14:textId="77777777" w:rsidTr="009267D2">
        <w:tc>
          <w:tcPr>
            <w:tcW w:w="1134" w:type="dxa"/>
          </w:tcPr>
          <w:p w14:paraId="0B335A5B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C1E1798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</w:tr>
      <w:tr w:rsidR="00276347" w:rsidRPr="00A53561" w14:paraId="3C317EB7" w14:textId="77777777" w:rsidTr="009267D2">
        <w:tc>
          <w:tcPr>
            <w:tcW w:w="1134" w:type="dxa"/>
          </w:tcPr>
          <w:p w14:paraId="66368976" w14:textId="77777777" w:rsidR="00276347" w:rsidRDefault="0008053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140</w:t>
            </w:r>
            <w:r w:rsidR="00276347">
              <w:rPr>
                <w:rFonts w:ascii="Century Gothic" w:hAnsi="Century Gothic" w:cs="Arial"/>
                <w:b/>
                <w:sz w:val="20"/>
                <w:szCs w:val="20"/>
              </w:rPr>
              <w:t>.5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55446708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To Receive Tree Works Notifications</w:t>
            </w:r>
          </w:p>
        </w:tc>
      </w:tr>
      <w:tr w:rsidR="00276347" w:rsidRPr="00A53561" w14:paraId="53B327F2" w14:textId="77777777" w:rsidTr="009267D2">
        <w:tc>
          <w:tcPr>
            <w:tcW w:w="1134" w:type="dxa"/>
          </w:tcPr>
          <w:p w14:paraId="51D70008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0290CAC" w14:textId="77777777" w:rsidR="00276347" w:rsidRPr="0098363A" w:rsidRDefault="00276347" w:rsidP="00975FA9">
            <w:pPr>
              <w:ind w:left="34"/>
              <w:rPr>
                <w:rFonts w:ascii="Century Gothic" w:hAnsi="Century Gothic"/>
                <w:b/>
                <w:sz w:val="20"/>
                <w:szCs w:val="20"/>
              </w:rPr>
            </w:pPr>
            <w:r w:rsidRPr="0098363A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>14/05382/TPO</w:t>
            </w: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   </w:t>
            </w:r>
            <w:r w:rsidRPr="0098363A"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  <w:t>16 Sandford Leaze Avening Tetbury Gloucestershire GL8 8PB</w:t>
            </w:r>
          </w:p>
          <w:p w14:paraId="01D7ED31" w14:textId="3099277B" w:rsidR="00276347" w:rsidRPr="00282F25" w:rsidRDefault="00276347" w:rsidP="00975FA9">
            <w:pPr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Turkey Oak in rear garden - reduce height to </w:t>
            </w:r>
            <w:r w:rsidR="00E32D4A"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approx.</w:t>
            </w:r>
            <w:r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12 - 13m; Reduce radial crown spread to </w:t>
            </w:r>
            <w:r w:rsidR="00E32D4A"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approx.</w:t>
            </w:r>
            <w:r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4m; remove four of the lowest branches to raise the crown to </w:t>
            </w:r>
            <w:r w:rsidR="00E32D4A"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approx.</w:t>
            </w:r>
            <w:r w:rsidRPr="0098363A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4m between ground and lowest branches</w:t>
            </w: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76347" w:rsidRPr="00A53561" w14:paraId="4C973B38" w14:textId="77777777" w:rsidTr="009267D2">
        <w:tc>
          <w:tcPr>
            <w:tcW w:w="1134" w:type="dxa"/>
          </w:tcPr>
          <w:p w14:paraId="1B106322" w14:textId="77777777" w:rsidR="00276347" w:rsidRDefault="0008053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140</w:t>
            </w:r>
            <w:r w:rsidR="00276347">
              <w:rPr>
                <w:rFonts w:ascii="Century Gothic" w:hAnsi="Century Gothic" w:cs="Arial"/>
                <w:b/>
                <w:sz w:val="20"/>
                <w:szCs w:val="20"/>
              </w:rPr>
              <w:t>.6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/14</w:t>
            </w:r>
          </w:p>
        </w:tc>
        <w:tc>
          <w:tcPr>
            <w:tcW w:w="8788" w:type="dxa"/>
          </w:tcPr>
          <w:p w14:paraId="5EB7CF44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To Consider 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Any Other Urgent Planning Applications or Correspondence Received Since Publication of the Agenda</w:t>
            </w:r>
          </w:p>
        </w:tc>
      </w:tr>
      <w:tr w:rsidR="00276347" w:rsidRPr="009049EA" w14:paraId="32F665BE" w14:textId="77777777" w:rsidTr="009267D2">
        <w:tc>
          <w:tcPr>
            <w:tcW w:w="1134" w:type="dxa"/>
          </w:tcPr>
          <w:p w14:paraId="60C7B32D" w14:textId="77777777" w:rsidR="00276347" w:rsidRPr="009049EA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831AB66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Email regarding Development on Land Adjacent to 11 High Street</w:t>
            </w:r>
          </w:p>
          <w:p w14:paraId="54895107" w14:textId="77777777" w:rsidR="00080537" w:rsidRPr="00080537" w:rsidRDefault="00A8332C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Cllr Parsons advised that the developer is allowed to</w:t>
            </w:r>
            <w:r w:rsidR="001F730C">
              <w:rPr>
                <w:rFonts w:ascii="Century Gothic" w:hAnsi="Century Gothic" w:cs="Arial"/>
                <w:color w:val="auto"/>
                <w:sz w:val="20"/>
                <w:szCs w:val="20"/>
              </w:rPr>
              <w:t xml:space="preserve"> dig out more for retaining walls</w:t>
            </w: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.</w:t>
            </w:r>
          </w:p>
        </w:tc>
      </w:tr>
      <w:tr w:rsidR="00276347" w:rsidRPr="00FB47EB" w14:paraId="7E66B2BB" w14:textId="77777777" w:rsidTr="009267D2">
        <w:tc>
          <w:tcPr>
            <w:tcW w:w="1134" w:type="dxa"/>
          </w:tcPr>
          <w:p w14:paraId="31A9E897" w14:textId="77777777" w:rsidR="00276347" w:rsidRPr="00FB47EB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E4CB608" w14:textId="77777777" w:rsidR="00276347" w:rsidRPr="00080537" w:rsidRDefault="00276347" w:rsidP="00975FA9">
            <w:pPr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  <w:shd w:val="clear" w:color="auto" w:fill="FFFFFF"/>
              </w:rPr>
              <w:t>14/05457/TCONR  Sandford Barn High Street Avening Tetbury Gloucestershire GL8 8N</w:t>
            </w:r>
          </w:p>
          <w:p w14:paraId="3FF02E31" w14:textId="77777777" w:rsidR="00080537" w:rsidRPr="00A8332C" w:rsidRDefault="00276347" w:rsidP="00975FA9">
            <w:pPr>
              <w:ind w:left="34"/>
              <w:rPr>
                <w:rFonts w:ascii="Century Gothic" w:hAnsi="Century Gothic" w:cs="Arial"/>
                <w:color w:val="auto"/>
                <w:sz w:val="20"/>
                <w:szCs w:val="20"/>
                <w:shd w:val="clear" w:color="auto" w:fill="FFFFFF"/>
              </w:rPr>
            </w:pPr>
            <w:r w:rsidRPr="00A8332C">
              <w:rPr>
                <w:rFonts w:ascii="Century Gothic" w:hAnsi="Century Gothic" w:cs="Arial"/>
                <w:color w:val="auto"/>
                <w:sz w:val="20"/>
                <w:szCs w:val="20"/>
                <w:shd w:val="clear" w:color="auto" w:fill="FFFFFF"/>
              </w:rPr>
              <w:t>Pollard sycamore to 6' below previous pollard. Lo</w:t>
            </w:r>
            <w:r w:rsidR="00080537" w:rsidRPr="00A8332C">
              <w:rPr>
                <w:rFonts w:ascii="Century Gothic" w:hAnsi="Century Gothic" w:cs="Arial"/>
                <w:color w:val="auto"/>
                <w:sz w:val="20"/>
                <w:szCs w:val="20"/>
                <w:shd w:val="clear" w:color="auto" w:fill="FFFFFF"/>
              </w:rPr>
              <w:t>g and leave wood, chip &amp; remove</w:t>
            </w:r>
          </w:p>
          <w:p w14:paraId="7C28ED1B" w14:textId="77777777" w:rsidR="00276347" w:rsidRPr="00A8332C" w:rsidRDefault="00276347" w:rsidP="00975FA9">
            <w:pPr>
              <w:ind w:left="34"/>
              <w:rPr>
                <w:rFonts w:ascii="Century Gothic" w:hAnsi="Century Gothic" w:cs="Arial"/>
                <w:color w:val="auto"/>
                <w:sz w:val="20"/>
                <w:szCs w:val="20"/>
                <w:shd w:val="clear" w:color="auto" w:fill="FFFFFF"/>
              </w:rPr>
            </w:pPr>
            <w:r w:rsidRPr="00A8332C">
              <w:rPr>
                <w:rFonts w:ascii="Century Gothic" w:hAnsi="Century Gothic" w:cs="Arial"/>
                <w:color w:val="auto"/>
                <w:sz w:val="20"/>
                <w:szCs w:val="20"/>
                <w:shd w:val="clear" w:color="auto" w:fill="FFFFFF"/>
              </w:rPr>
              <w:t>brash. Reduce height &amp; sides of Leylandii. Work to start Friday 27th March 2015</w:t>
            </w:r>
          </w:p>
          <w:p w14:paraId="491D26CF" w14:textId="77777777" w:rsidR="00080537" w:rsidRPr="00080537" w:rsidRDefault="00A8332C" w:rsidP="00975FA9">
            <w:pPr>
              <w:ind w:left="34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Noted.</w:t>
            </w:r>
          </w:p>
        </w:tc>
      </w:tr>
      <w:tr w:rsidR="00276347" w:rsidRPr="00A53561" w14:paraId="1749FBF3" w14:textId="77777777" w:rsidTr="009267D2">
        <w:tc>
          <w:tcPr>
            <w:tcW w:w="1134" w:type="dxa"/>
          </w:tcPr>
          <w:p w14:paraId="44E3A07A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6B903B90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6347" w:rsidRPr="00A53561" w14:paraId="429B9C7B" w14:textId="77777777" w:rsidTr="009267D2">
        <w:tc>
          <w:tcPr>
            <w:tcW w:w="1134" w:type="dxa"/>
          </w:tcPr>
          <w:p w14:paraId="0C535DD7" w14:textId="77777777" w:rsidR="00276347" w:rsidRDefault="0008053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141/14</w:t>
            </w:r>
          </w:p>
        </w:tc>
        <w:tc>
          <w:tcPr>
            <w:tcW w:w="8788" w:type="dxa"/>
          </w:tcPr>
          <w:p w14:paraId="7543BC4C" w14:textId="77777777" w:rsidR="00276347" w:rsidRPr="00123B3D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3B3D">
              <w:rPr>
                <w:rFonts w:ascii="Century Gothic" w:hAnsi="Century Gothic" w:cs="Arial"/>
                <w:b/>
                <w:sz w:val="20"/>
                <w:szCs w:val="20"/>
              </w:rPr>
              <w:t>Correspondence</w:t>
            </w:r>
          </w:p>
        </w:tc>
      </w:tr>
      <w:tr w:rsidR="00276347" w:rsidRPr="00A53561" w14:paraId="5C5ECA83" w14:textId="77777777" w:rsidTr="009267D2">
        <w:tc>
          <w:tcPr>
            <w:tcW w:w="1134" w:type="dxa"/>
          </w:tcPr>
          <w:p w14:paraId="66CEF1AC" w14:textId="77777777" w:rsidR="00276347" w:rsidRDefault="00080537" w:rsidP="00080537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141.1/14</w:t>
            </w:r>
          </w:p>
        </w:tc>
        <w:tc>
          <w:tcPr>
            <w:tcW w:w="8788" w:type="dxa"/>
          </w:tcPr>
          <w:p w14:paraId="2C1A4F44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CDC Local Plan Consultation</w:t>
            </w:r>
          </w:p>
          <w:p w14:paraId="085FC03E" w14:textId="77777777" w:rsidR="00080537" w:rsidRPr="00080537" w:rsidRDefault="00A8332C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Noted</w:t>
            </w:r>
          </w:p>
        </w:tc>
      </w:tr>
      <w:tr w:rsidR="00276347" w:rsidRPr="00A53561" w14:paraId="693F4376" w14:textId="77777777" w:rsidTr="009267D2">
        <w:tc>
          <w:tcPr>
            <w:tcW w:w="1134" w:type="dxa"/>
          </w:tcPr>
          <w:p w14:paraId="3B8BE213" w14:textId="77777777" w:rsidR="00276347" w:rsidRDefault="00080537" w:rsidP="00080537">
            <w:pPr>
              <w:pStyle w:val="ListParagraph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141.2/14</w:t>
            </w:r>
          </w:p>
        </w:tc>
        <w:tc>
          <w:tcPr>
            <w:tcW w:w="8788" w:type="dxa"/>
          </w:tcPr>
          <w:p w14:paraId="006CCE9E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To Consider Any 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Correspondence Received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Since Publication of the Agenda</w:t>
            </w:r>
          </w:p>
        </w:tc>
      </w:tr>
      <w:tr w:rsidR="00276347" w:rsidRPr="00A53561" w14:paraId="09A6DAD7" w14:textId="77777777" w:rsidTr="009267D2">
        <w:tc>
          <w:tcPr>
            <w:tcW w:w="1134" w:type="dxa"/>
          </w:tcPr>
          <w:p w14:paraId="3B0BEB52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34F8BD8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CDC – Review of Polling Arrangements</w:t>
            </w:r>
          </w:p>
          <w:p w14:paraId="2DB4BC41" w14:textId="77777777" w:rsidR="00080537" w:rsidRPr="00080537" w:rsidRDefault="00B61749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Noted</w:t>
            </w:r>
          </w:p>
        </w:tc>
      </w:tr>
      <w:tr w:rsidR="00276347" w:rsidRPr="00A53561" w14:paraId="3556ECF8" w14:textId="77777777" w:rsidTr="009267D2">
        <w:tc>
          <w:tcPr>
            <w:tcW w:w="1134" w:type="dxa"/>
          </w:tcPr>
          <w:p w14:paraId="612619AF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DB43587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GCC – Budget Consultation</w:t>
            </w:r>
          </w:p>
          <w:p w14:paraId="5576458C" w14:textId="77777777" w:rsidR="00080537" w:rsidRPr="00080537" w:rsidRDefault="00B61749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Noted</w:t>
            </w:r>
          </w:p>
        </w:tc>
      </w:tr>
      <w:tr w:rsidR="00276347" w:rsidRPr="00A53561" w14:paraId="7D8275A0" w14:textId="77777777" w:rsidTr="009267D2">
        <w:tc>
          <w:tcPr>
            <w:tcW w:w="1134" w:type="dxa"/>
          </w:tcPr>
          <w:p w14:paraId="62CDA927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06DF2CD1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GAPTC – Subscriptions 2015 </w:t>
            </w:r>
            <w:r w:rsid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–</w:t>
            </w: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2016</w:t>
            </w:r>
          </w:p>
          <w:p w14:paraId="3AC6F3C4" w14:textId="77777777" w:rsidR="00080537" w:rsidRPr="00080537" w:rsidRDefault="00B61749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Noted</w:t>
            </w:r>
          </w:p>
        </w:tc>
      </w:tr>
      <w:tr w:rsidR="00276347" w:rsidRPr="00A53561" w14:paraId="7D34BE46" w14:textId="77777777" w:rsidTr="009267D2">
        <w:tc>
          <w:tcPr>
            <w:tcW w:w="1134" w:type="dxa"/>
          </w:tcPr>
          <w:p w14:paraId="10E769A6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8CCB5C9" w14:textId="77777777" w:rsidR="0027634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080537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Avening Youth Club – End of Year Report</w:t>
            </w:r>
          </w:p>
          <w:p w14:paraId="0066A781" w14:textId="77777777" w:rsidR="00080537" w:rsidRPr="00080537" w:rsidRDefault="00B61749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Noted.  The success of the Youth Club was welcomed and congratulated.</w:t>
            </w:r>
          </w:p>
        </w:tc>
      </w:tr>
      <w:tr w:rsidR="00276347" w:rsidRPr="00A53561" w14:paraId="3CB35926" w14:textId="77777777" w:rsidTr="009267D2">
        <w:tc>
          <w:tcPr>
            <w:tcW w:w="1134" w:type="dxa"/>
          </w:tcPr>
          <w:p w14:paraId="6B748F65" w14:textId="77777777" w:rsidR="00276347" w:rsidRDefault="00276347" w:rsidP="00276347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1AE099A" w14:textId="77777777" w:rsidR="00276347" w:rsidRPr="00EC7F35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6347" w:rsidRPr="00A53561" w14:paraId="22AAB0ED" w14:textId="77777777" w:rsidTr="009267D2">
        <w:tc>
          <w:tcPr>
            <w:tcW w:w="1134" w:type="dxa"/>
          </w:tcPr>
          <w:p w14:paraId="476FD88D" w14:textId="77777777" w:rsidR="00276347" w:rsidRPr="00482969" w:rsidRDefault="00276347" w:rsidP="00080537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</w:t>
            </w:r>
            <w:r w:rsidR="00080537">
              <w:rPr>
                <w:rFonts w:ascii="Century Gothic" w:hAnsi="Century Gothic" w:cs="Arial"/>
                <w:b/>
                <w:sz w:val="20"/>
                <w:szCs w:val="20"/>
              </w:rPr>
              <w:t>2/14</w:t>
            </w:r>
          </w:p>
        </w:tc>
        <w:tc>
          <w:tcPr>
            <w:tcW w:w="8788" w:type="dxa"/>
          </w:tcPr>
          <w:p w14:paraId="28D37995" w14:textId="77777777" w:rsidR="00276347" w:rsidRPr="00A53561" w:rsidRDefault="00276347" w:rsidP="00975FA9">
            <w:pPr>
              <w:pStyle w:val="BodyText"/>
              <w:tabs>
                <w:tab w:val="left" w:pos="318"/>
              </w:tabs>
              <w:ind w:left="34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The next Meeting of Avening Parish Council will be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A5356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held on Thursday,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15 January 2015 in</w:t>
            </w:r>
            <w:r w:rsidRPr="00A5356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Avening Memorial Hall </w:t>
            </w: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 xml:space="preserve">at 7.30 pm.  </w:t>
            </w:r>
          </w:p>
          <w:p w14:paraId="53EC133B" w14:textId="77777777" w:rsidR="00080537" w:rsidRPr="00080537" w:rsidRDefault="00276347" w:rsidP="00975FA9">
            <w:pPr>
              <w:tabs>
                <w:tab w:val="left" w:pos="318"/>
              </w:tabs>
              <w:ind w:left="34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53561">
              <w:rPr>
                <w:rFonts w:ascii="Century Gothic" w:hAnsi="Century Gothic" w:cs="Arial"/>
                <w:b/>
                <w:sz w:val="20"/>
                <w:szCs w:val="20"/>
              </w:rPr>
              <w:t>All Are Welcome</w:t>
            </w:r>
          </w:p>
        </w:tc>
      </w:tr>
    </w:tbl>
    <w:p w14:paraId="09523C8F" w14:textId="77777777" w:rsidR="00276347" w:rsidRDefault="00276347" w:rsidP="00D155E7">
      <w:pPr>
        <w:ind w:right="-472"/>
        <w:rPr>
          <w:rFonts w:ascii="Century Gothic" w:hAnsi="Century Gothic"/>
          <w:sz w:val="20"/>
        </w:rPr>
      </w:pPr>
    </w:p>
    <w:p w14:paraId="32E9DFDD" w14:textId="77777777" w:rsidR="006332D2" w:rsidRDefault="006332D2" w:rsidP="006C7E56">
      <w:pPr>
        <w:ind w:right="-472"/>
        <w:rPr>
          <w:rFonts w:ascii="Century Gothic" w:hAnsi="Century Gothic"/>
          <w:sz w:val="20"/>
        </w:rPr>
      </w:pPr>
    </w:p>
    <w:p w14:paraId="513DF7AD" w14:textId="77777777" w:rsidR="0027380F" w:rsidRDefault="00FB74C1" w:rsidP="00873A2F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There being no further business, the meeting was closed at </w:t>
      </w:r>
      <w:r w:rsidR="00C57683">
        <w:rPr>
          <w:rFonts w:ascii="Century Gothic" w:hAnsi="Century Gothic"/>
          <w:sz w:val="20"/>
        </w:rPr>
        <w:t>9.10</w:t>
      </w:r>
      <w:r>
        <w:rPr>
          <w:rFonts w:ascii="Century Gothic" w:hAnsi="Century Gothic"/>
          <w:sz w:val="20"/>
        </w:rPr>
        <w:t xml:space="preserve"> pm</w:t>
      </w:r>
    </w:p>
    <w:p w14:paraId="5153923F" w14:textId="77777777" w:rsidR="007108D7" w:rsidRDefault="007108D7" w:rsidP="00873A2F">
      <w:pPr>
        <w:jc w:val="center"/>
        <w:rPr>
          <w:rFonts w:ascii="Century Gothic" w:hAnsi="Century Gothic"/>
          <w:sz w:val="20"/>
        </w:rPr>
      </w:pPr>
    </w:p>
    <w:p w14:paraId="0E1E5208" w14:textId="77777777" w:rsidR="007108D7" w:rsidRDefault="007108D7" w:rsidP="00873A2F">
      <w:pPr>
        <w:jc w:val="center"/>
        <w:rPr>
          <w:rFonts w:ascii="Century Gothic" w:hAnsi="Century Gothic"/>
          <w:sz w:val="20"/>
        </w:rPr>
      </w:pPr>
    </w:p>
    <w:p w14:paraId="3C3DB9E6" w14:textId="77777777" w:rsidR="007108D7" w:rsidRDefault="007108D7" w:rsidP="00873A2F">
      <w:pPr>
        <w:jc w:val="center"/>
        <w:rPr>
          <w:rFonts w:ascii="Century Gothic" w:hAnsi="Century Gothic"/>
          <w:sz w:val="20"/>
        </w:rPr>
      </w:pPr>
    </w:p>
    <w:p w14:paraId="271180DA" w14:textId="77777777" w:rsidR="008D08C0" w:rsidRDefault="008D08C0" w:rsidP="0027380F">
      <w:pPr>
        <w:rPr>
          <w:rFonts w:ascii="Century Gothic" w:hAnsi="Century Gothic"/>
          <w:sz w:val="20"/>
        </w:rPr>
      </w:pPr>
    </w:p>
    <w:sectPr w:rsidR="008D08C0" w:rsidSect="002636A2">
      <w:footerReference w:type="even" r:id="rId9"/>
      <w:footerReference w:type="default" r:id="rId10"/>
      <w:pgSz w:w="11906" w:h="16838"/>
      <w:pgMar w:top="567" w:right="849" w:bottom="1440" w:left="709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356E" w14:textId="77777777" w:rsidR="000223AB" w:rsidRDefault="000223AB" w:rsidP="009B68E6">
      <w:r>
        <w:separator/>
      </w:r>
    </w:p>
  </w:endnote>
  <w:endnote w:type="continuationSeparator" w:id="0">
    <w:p w14:paraId="23D16275" w14:textId="77777777" w:rsidR="000223AB" w:rsidRDefault="000223AB" w:rsidP="009B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1A93" w14:textId="77777777" w:rsidR="000223AB" w:rsidRDefault="000223AB" w:rsidP="00B21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848E7" w14:textId="77777777" w:rsidR="000223AB" w:rsidRDefault="000223AB" w:rsidP="00913C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F99A5" w14:textId="77777777" w:rsidR="000223AB" w:rsidRDefault="000223AB" w:rsidP="00B21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406">
      <w:rPr>
        <w:rStyle w:val="PageNumber"/>
        <w:noProof/>
      </w:rPr>
      <w:t>32</w:t>
    </w:r>
    <w:r>
      <w:rPr>
        <w:rStyle w:val="PageNumber"/>
      </w:rPr>
      <w:fldChar w:fldCharType="end"/>
    </w:r>
  </w:p>
  <w:p w14:paraId="39A60FD4" w14:textId="77777777" w:rsidR="000223AB" w:rsidRDefault="000223AB" w:rsidP="00913C17">
    <w:pPr>
      <w:pStyle w:val="Footer"/>
      <w:pBdr>
        <w:top w:val="single" w:sz="4" w:space="1" w:color="D9D9D9"/>
      </w:pBdr>
      <w:tabs>
        <w:tab w:val="clear" w:pos="9026"/>
        <w:tab w:val="left" w:pos="5954"/>
        <w:tab w:val="left" w:pos="6804"/>
        <w:tab w:val="left" w:pos="7797"/>
        <w:tab w:val="right" w:pos="9639"/>
      </w:tabs>
      <w:ind w:right="360"/>
    </w:pPr>
    <w:r w:rsidRPr="00FB74C1">
      <w:rPr>
        <w:rFonts w:ascii="Century Gothic" w:hAnsi="Century Gothic"/>
        <w:sz w:val="18"/>
        <w:szCs w:val="18"/>
      </w:rPr>
      <w:t xml:space="preserve">Chairman </w:t>
    </w:r>
    <w:r w:rsidRPr="00FB74C1">
      <w:rPr>
        <w:rFonts w:ascii="Century Gothic" w:hAnsi="Century Gothic"/>
        <w:sz w:val="18"/>
        <w:szCs w:val="18"/>
      </w:rPr>
      <w:tab/>
    </w:r>
    <w:r w:rsidRPr="00FB74C1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>15 January 2015</w:t>
    </w:r>
    <w:r>
      <w:t xml:space="preserve">    </w:t>
    </w:r>
    <w:r>
      <w:tab/>
    </w:r>
    <w:r w:rsidRPr="002C3BE7">
      <w:rPr>
        <w:rFonts w:ascii="Century Gothic" w:hAnsi="Century Gothic"/>
        <w:sz w:val="18"/>
        <w:szCs w:val="18"/>
      </w:rPr>
      <w:t xml:space="preserve"> | </w:t>
    </w:r>
    <w:r w:rsidRPr="002C3BE7">
      <w:rPr>
        <w:rFonts w:ascii="Century Gothic" w:hAnsi="Century Gothic"/>
        <w:color w:val="808080"/>
        <w:spacing w:val="60"/>
        <w:sz w:val="18"/>
        <w:szCs w:val="18"/>
      </w:rPr>
      <w:t>Page</w:t>
    </w:r>
  </w:p>
  <w:p w14:paraId="32BA1D65" w14:textId="77777777" w:rsidR="000223AB" w:rsidRDefault="000223A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2BEC1B" wp14:editId="150D8E78">
              <wp:simplePos x="0" y="0"/>
              <wp:positionH relativeFrom="column">
                <wp:posOffset>746760</wp:posOffset>
              </wp:positionH>
              <wp:positionV relativeFrom="paragraph">
                <wp:posOffset>36830</wp:posOffset>
              </wp:positionV>
              <wp:extent cx="2819400" cy="7620"/>
              <wp:effectExtent l="10160" t="11430" r="2794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1940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8.8pt;margin-top:2.9pt;width:222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8EBEE" w14:textId="77777777" w:rsidR="000223AB" w:rsidRDefault="000223AB" w:rsidP="009B68E6">
      <w:r>
        <w:separator/>
      </w:r>
    </w:p>
  </w:footnote>
  <w:footnote w:type="continuationSeparator" w:id="0">
    <w:p w14:paraId="57B39491" w14:textId="77777777" w:rsidR="000223AB" w:rsidRDefault="000223AB" w:rsidP="009B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38D8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26250"/>
    <w:multiLevelType w:val="hybridMultilevel"/>
    <w:tmpl w:val="B34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93ABB"/>
    <w:multiLevelType w:val="hybridMultilevel"/>
    <w:tmpl w:val="C688FDB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E7"/>
    <w:rsid w:val="00001F98"/>
    <w:rsid w:val="000058C5"/>
    <w:rsid w:val="00011BB4"/>
    <w:rsid w:val="000223AB"/>
    <w:rsid w:val="0003266E"/>
    <w:rsid w:val="000351A4"/>
    <w:rsid w:val="0003654C"/>
    <w:rsid w:val="00042102"/>
    <w:rsid w:val="00045292"/>
    <w:rsid w:val="00046661"/>
    <w:rsid w:val="000472A7"/>
    <w:rsid w:val="0005000A"/>
    <w:rsid w:val="00056D54"/>
    <w:rsid w:val="00057E18"/>
    <w:rsid w:val="000637B6"/>
    <w:rsid w:val="00065B3E"/>
    <w:rsid w:val="00070DEE"/>
    <w:rsid w:val="00080537"/>
    <w:rsid w:val="000824AF"/>
    <w:rsid w:val="00083AC5"/>
    <w:rsid w:val="00085F83"/>
    <w:rsid w:val="000941E1"/>
    <w:rsid w:val="000945F8"/>
    <w:rsid w:val="00095925"/>
    <w:rsid w:val="00097B27"/>
    <w:rsid w:val="000A055D"/>
    <w:rsid w:val="000B10E6"/>
    <w:rsid w:val="000B5B00"/>
    <w:rsid w:val="000B65D5"/>
    <w:rsid w:val="000B7ED0"/>
    <w:rsid w:val="000C3CE1"/>
    <w:rsid w:val="000C41EB"/>
    <w:rsid w:val="000C7B34"/>
    <w:rsid w:val="000D1685"/>
    <w:rsid w:val="000D17F8"/>
    <w:rsid w:val="000E159D"/>
    <w:rsid w:val="000E404F"/>
    <w:rsid w:val="000E68AC"/>
    <w:rsid w:val="000E6972"/>
    <w:rsid w:val="000E6976"/>
    <w:rsid w:val="000E6E1D"/>
    <w:rsid w:val="000F1C9B"/>
    <w:rsid w:val="00103055"/>
    <w:rsid w:val="00103C84"/>
    <w:rsid w:val="00105C95"/>
    <w:rsid w:val="0011168C"/>
    <w:rsid w:val="00112FA8"/>
    <w:rsid w:val="00114827"/>
    <w:rsid w:val="001150D2"/>
    <w:rsid w:val="00124E24"/>
    <w:rsid w:val="00124F79"/>
    <w:rsid w:val="00126639"/>
    <w:rsid w:val="001365E5"/>
    <w:rsid w:val="0013669D"/>
    <w:rsid w:val="001369FD"/>
    <w:rsid w:val="00157D3B"/>
    <w:rsid w:val="001753B1"/>
    <w:rsid w:val="00181F39"/>
    <w:rsid w:val="001863A3"/>
    <w:rsid w:val="00192176"/>
    <w:rsid w:val="00193A2C"/>
    <w:rsid w:val="001A0994"/>
    <w:rsid w:val="001A6284"/>
    <w:rsid w:val="001C0A0F"/>
    <w:rsid w:val="001C2077"/>
    <w:rsid w:val="001D1493"/>
    <w:rsid w:val="001D1CFA"/>
    <w:rsid w:val="001D2458"/>
    <w:rsid w:val="001D4E4D"/>
    <w:rsid w:val="001E1C31"/>
    <w:rsid w:val="001E37A0"/>
    <w:rsid w:val="001F445E"/>
    <w:rsid w:val="001F4636"/>
    <w:rsid w:val="001F730C"/>
    <w:rsid w:val="0020587D"/>
    <w:rsid w:val="00230C7C"/>
    <w:rsid w:val="00231C28"/>
    <w:rsid w:val="002373CB"/>
    <w:rsid w:val="002403C7"/>
    <w:rsid w:val="00244BD0"/>
    <w:rsid w:val="00250886"/>
    <w:rsid w:val="00254FAC"/>
    <w:rsid w:val="002556D2"/>
    <w:rsid w:val="00257793"/>
    <w:rsid w:val="002636A2"/>
    <w:rsid w:val="00264273"/>
    <w:rsid w:val="002649D4"/>
    <w:rsid w:val="00267F7C"/>
    <w:rsid w:val="0027380F"/>
    <w:rsid w:val="00274974"/>
    <w:rsid w:val="00276347"/>
    <w:rsid w:val="0028704B"/>
    <w:rsid w:val="002A2640"/>
    <w:rsid w:val="002B5C12"/>
    <w:rsid w:val="002C3BE7"/>
    <w:rsid w:val="002D2063"/>
    <w:rsid w:val="002E740F"/>
    <w:rsid w:val="002E7ACF"/>
    <w:rsid w:val="002F1CF5"/>
    <w:rsid w:val="002F2ECC"/>
    <w:rsid w:val="002F3B5F"/>
    <w:rsid w:val="002F5B22"/>
    <w:rsid w:val="0030107C"/>
    <w:rsid w:val="00307261"/>
    <w:rsid w:val="00310D2B"/>
    <w:rsid w:val="00312414"/>
    <w:rsid w:val="00316C4C"/>
    <w:rsid w:val="00321232"/>
    <w:rsid w:val="00321B61"/>
    <w:rsid w:val="00331C4D"/>
    <w:rsid w:val="00331F86"/>
    <w:rsid w:val="0033303E"/>
    <w:rsid w:val="003473AB"/>
    <w:rsid w:val="00355B5E"/>
    <w:rsid w:val="00365116"/>
    <w:rsid w:val="003666A3"/>
    <w:rsid w:val="00370264"/>
    <w:rsid w:val="0037037C"/>
    <w:rsid w:val="00370614"/>
    <w:rsid w:val="00371FDB"/>
    <w:rsid w:val="00374F2A"/>
    <w:rsid w:val="00375622"/>
    <w:rsid w:val="00376433"/>
    <w:rsid w:val="00376F5F"/>
    <w:rsid w:val="003779C6"/>
    <w:rsid w:val="00381B19"/>
    <w:rsid w:val="00387B1D"/>
    <w:rsid w:val="003900D9"/>
    <w:rsid w:val="003925DB"/>
    <w:rsid w:val="003A203B"/>
    <w:rsid w:val="003B3721"/>
    <w:rsid w:val="003B54F3"/>
    <w:rsid w:val="003B5F0A"/>
    <w:rsid w:val="003C1B5C"/>
    <w:rsid w:val="003C3F40"/>
    <w:rsid w:val="003C7B1B"/>
    <w:rsid w:val="003D0147"/>
    <w:rsid w:val="003D49E9"/>
    <w:rsid w:val="003E07F7"/>
    <w:rsid w:val="004043C3"/>
    <w:rsid w:val="00404827"/>
    <w:rsid w:val="0041296A"/>
    <w:rsid w:val="00413A38"/>
    <w:rsid w:val="00420F7A"/>
    <w:rsid w:val="00420FB6"/>
    <w:rsid w:val="004273E8"/>
    <w:rsid w:val="00434A02"/>
    <w:rsid w:val="00436F0D"/>
    <w:rsid w:val="00444FF5"/>
    <w:rsid w:val="0044521E"/>
    <w:rsid w:val="00445673"/>
    <w:rsid w:val="0044763B"/>
    <w:rsid w:val="00454780"/>
    <w:rsid w:val="00454B1B"/>
    <w:rsid w:val="00454DD9"/>
    <w:rsid w:val="00456E74"/>
    <w:rsid w:val="0045706F"/>
    <w:rsid w:val="00474DDC"/>
    <w:rsid w:val="004759BD"/>
    <w:rsid w:val="004802CE"/>
    <w:rsid w:val="00483ED0"/>
    <w:rsid w:val="00486E01"/>
    <w:rsid w:val="00491F00"/>
    <w:rsid w:val="0049249D"/>
    <w:rsid w:val="00494FD2"/>
    <w:rsid w:val="00497932"/>
    <w:rsid w:val="004A2DBA"/>
    <w:rsid w:val="004A301D"/>
    <w:rsid w:val="004A7831"/>
    <w:rsid w:val="004B46E6"/>
    <w:rsid w:val="004B598C"/>
    <w:rsid w:val="004C4170"/>
    <w:rsid w:val="004C6F16"/>
    <w:rsid w:val="004D01C5"/>
    <w:rsid w:val="004D189A"/>
    <w:rsid w:val="004E3864"/>
    <w:rsid w:val="004E3A37"/>
    <w:rsid w:val="004E4B9E"/>
    <w:rsid w:val="004E4DDA"/>
    <w:rsid w:val="004E5E90"/>
    <w:rsid w:val="00502AA9"/>
    <w:rsid w:val="00505A45"/>
    <w:rsid w:val="0051106F"/>
    <w:rsid w:val="00511C22"/>
    <w:rsid w:val="00511D95"/>
    <w:rsid w:val="005150FD"/>
    <w:rsid w:val="00524303"/>
    <w:rsid w:val="00526034"/>
    <w:rsid w:val="005327FB"/>
    <w:rsid w:val="00533318"/>
    <w:rsid w:val="0053414B"/>
    <w:rsid w:val="00534301"/>
    <w:rsid w:val="0053763D"/>
    <w:rsid w:val="00543247"/>
    <w:rsid w:val="005534B1"/>
    <w:rsid w:val="0056131C"/>
    <w:rsid w:val="00590496"/>
    <w:rsid w:val="005945FD"/>
    <w:rsid w:val="005A23D6"/>
    <w:rsid w:val="005A4918"/>
    <w:rsid w:val="005A6C6D"/>
    <w:rsid w:val="005B2281"/>
    <w:rsid w:val="005B2E60"/>
    <w:rsid w:val="005B359D"/>
    <w:rsid w:val="005B4038"/>
    <w:rsid w:val="005B4227"/>
    <w:rsid w:val="005B4943"/>
    <w:rsid w:val="005B5C13"/>
    <w:rsid w:val="005C306D"/>
    <w:rsid w:val="005D5AE7"/>
    <w:rsid w:val="005E3ECB"/>
    <w:rsid w:val="005E520C"/>
    <w:rsid w:val="005E61DC"/>
    <w:rsid w:val="005F4080"/>
    <w:rsid w:val="005F60C4"/>
    <w:rsid w:val="006001F6"/>
    <w:rsid w:val="006039B6"/>
    <w:rsid w:val="0060554C"/>
    <w:rsid w:val="00622DBC"/>
    <w:rsid w:val="006235E4"/>
    <w:rsid w:val="00623EC0"/>
    <w:rsid w:val="00626EF1"/>
    <w:rsid w:val="00630504"/>
    <w:rsid w:val="006332D2"/>
    <w:rsid w:val="00636F23"/>
    <w:rsid w:val="00643903"/>
    <w:rsid w:val="006441B2"/>
    <w:rsid w:val="00653FE1"/>
    <w:rsid w:val="00654275"/>
    <w:rsid w:val="00656E02"/>
    <w:rsid w:val="006621EC"/>
    <w:rsid w:val="00665D94"/>
    <w:rsid w:val="006808C5"/>
    <w:rsid w:val="00681742"/>
    <w:rsid w:val="006850B9"/>
    <w:rsid w:val="006955D3"/>
    <w:rsid w:val="006A7EC1"/>
    <w:rsid w:val="006B044F"/>
    <w:rsid w:val="006B08DA"/>
    <w:rsid w:val="006B5A3F"/>
    <w:rsid w:val="006C5EBB"/>
    <w:rsid w:val="006C7E56"/>
    <w:rsid w:val="006D79AA"/>
    <w:rsid w:val="006E2274"/>
    <w:rsid w:val="006F26EF"/>
    <w:rsid w:val="006F6064"/>
    <w:rsid w:val="006F7768"/>
    <w:rsid w:val="00706EE6"/>
    <w:rsid w:val="00710808"/>
    <w:rsid w:val="007108D7"/>
    <w:rsid w:val="00711CB0"/>
    <w:rsid w:val="00714552"/>
    <w:rsid w:val="00714FC8"/>
    <w:rsid w:val="007165A7"/>
    <w:rsid w:val="0072154D"/>
    <w:rsid w:val="00727A11"/>
    <w:rsid w:val="00727F73"/>
    <w:rsid w:val="00730844"/>
    <w:rsid w:val="007373A4"/>
    <w:rsid w:val="00740BC6"/>
    <w:rsid w:val="007461B6"/>
    <w:rsid w:val="007466DD"/>
    <w:rsid w:val="00746CEA"/>
    <w:rsid w:val="0074732D"/>
    <w:rsid w:val="00750FAF"/>
    <w:rsid w:val="00760C01"/>
    <w:rsid w:val="007611C1"/>
    <w:rsid w:val="007723CB"/>
    <w:rsid w:val="0077424D"/>
    <w:rsid w:val="0077457A"/>
    <w:rsid w:val="00786755"/>
    <w:rsid w:val="00786D88"/>
    <w:rsid w:val="00786F17"/>
    <w:rsid w:val="00793A61"/>
    <w:rsid w:val="007957AC"/>
    <w:rsid w:val="00795BC1"/>
    <w:rsid w:val="00797251"/>
    <w:rsid w:val="007A22D6"/>
    <w:rsid w:val="007A614A"/>
    <w:rsid w:val="007B1406"/>
    <w:rsid w:val="007B35F5"/>
    <w:rsid w:val="007C336D"/>
    <w:rsid w:val="007C652B"/>
    <w:rsid w:val="007C7577"/>
    <w:rsid w:val="007E22B9"/>
    <w:rsid w:val="007F1056"/>
    <w:rsid w:val="00803012"/>
    <w:rsid w:val="00816E01"/>
    <w:rsid w:val="00817609"/>
    <w:rsid w:val="00834C44"/>
    <w:rsid w:val="0083567B"/>
    <w:rsid w:val="00835EAD"/>
    <w:rsid w:val="00842841"/>
    <w:rsid w:val="0084534E"/>
    <w:rsid w:val="0084744F"/>
    <w:rsid w:val="0084764C"/>
    <w:rsid w:val="00850EE8"/>
    <w:rsid w:val="008527E7"/>
    <w:rsid w:val="008543FF"/>
    <w:rsid w:val="00856007"/>
    <w:rsid w:val="00856CA7"/>
    <w:rsid w:val="008612D6"/>
    <w:rsid w:val="008736CA"/>
    <w:rsid w:val="00873A2F"/>
    <w:rsid w:val="00883CAD"/>
    <w:rsid w:val="0088512C"/>
    <w:rsid w:val="00890854"/>
    <w:rsid w:val="00893227"/>
    <w:rsid w:val="008957CE"/>
    <w:rsid w:val="008A2C8D"/>
    <w:rsid w:val="008A6C61"/>
    <w:rsid w:val="008A7087"/>
    <w:rsid w:val="008A7584"/>
    <w:rsid w:val="008C150B"/>
    <w:rsid w:val="008D08C0"/>
    <w:rsid w:val="008D370C"/>
    <w:rsid w:val="008D7EA0"/>
    <w:rsid w:val="008F35AA"/>
    <w:rsid w:val="008F383A"/>
    <w:rsid w:val="008F3E36"/>
    <w:rsid w:val="008F4EED"/>
    <w:rsid w:val="008F739D"/>
    <w:rsid w:val="0090180B"/>
    <w:rsid w:val="009104FC"/>
    <w:rsid w:val="00913C17"/>
    <w:rsid w:val="00921A1B"/>
    <w:rsid w:val="00925A30"/>
    <w:rsid w:val="009267D2"/>
    <w:rsid w:val="0093218C"/>
    <w:rsid w:val="00934C10"/>
    <w:rsid w:val="00956C7C"/>
    <w:rsid w:val="00960704"/>
    <w:rsid w:val="00975FA9"/>
    <w:rsid w:val="0097681E"/>
    <w:rsid w:val="00980021"/>
    <w:rsid w:val="009811D9"/>
    <w:rsid w:val="00986790"/>
    <w:rsid w:val="00987D17"/>
    <w:rsid w:val="00991B2C"/>
    <w:rsid w:val="00992373"/>
    <w:rsid w:val="009939D8"/>
    <w:rsid w:val="009948D0"/>
    <w:rsid w:val="00995FF6"/>
    <w:rsid w:val="009A4D44"/>
    <w:rsid w:val="009B0CA4"/>
    <w:rsid w:val="009B3C11"/>
    <w:rsid w:val="009B475B"/>
    <w:rsid w:val="009B67FB"/>
    <w:rsid w:val="009B68E6"/>
    <w:rsid w:val="009B6CDD"/>
    <w:rsid w:val="009C1052"/>
    <w:rsid w:val="009D27A3"/>
    <w:rsid w:val="009D2918"/>
    <w:rsid w:val="009F5F3C"/>
    <w:rsid w:val="00A06E01"/>
    <w:rsid w:val="00A13EFC"/>
    <w:rsid w:val="00A205BB"/>
    <w:rsid w:val="00A2108C"/>
    <w:rsid w:val="00A2353B"/>
    <w:rsid w:val="00A307C6"/>
    <w:rsid w:val="00A30FD6"/>
    <w:rsid w:val="00A35C99"/>
    <w:rsid w:val="00A40BDD"/>
    <w:rsid w:val="00A4173D"/>
    <w:rsid w:val="00A50B60"/>
    <w:rsid w:val="00A513A4"/>
    <w:rsid w:val="00A53EBF"/>
    <w:rsid w:val="00A54AB1"/>
    <w:rsid w:val="00A62FAD"/>
    <w:rsid w:val="00A65967"/>
    <w:rsid w:val="00A7338E"/>
    <w:rsid w:val="00A75BE8"/>
    <w:rsid w:val="00A8047B"/>
    <w:rsid w:val="00A82C14"/>
    <w:rsid w:val="00A8332C"/>
    <w:rsid w:val="00A84421"/>
    <w:rsid w:val="00A92E0A"/>
    <w:rsid w:val="00A9589F"/>
    <w:rsid w:val="00A97F8C"/>
    <w:rsid w:val="00AA4B29"/>
    <w:rsid w:val="00AA5ACA"/>
    <w:rsid w:val="00AB08A8"/>
    <w:rsid w:val="00AB0C92"/>
    <w:rsid w:val="00AB42AD"/>
    <w:rsid w:val="00AB6634"/>
    <w:rsid w:val="00AB754A"/>
    <w:rsid w:val="00AC510A"/>
    <w:rsid w:val="00AD2FB5"/>
    <w:rsid w:val="00AD3EA7"/>
    <w:rsid w:val="00AE039E"/>
    <w:rsid w:val="00AE12F1"/>
    <w:rsid w:val="00AE2052"/>
    <w:rsid w:val="00AE6D8B"/>
    <w:rsid w:val="00AE7203"/>
    <w:rsid w:val="00AF19C1"/>
    <w:rsid w:val="00B0062B"/>
    <w:rsid w:val="00B03DBC"/>
    <w:rsid w:val="00B047B5"/>
    <w:rsid w:val="00B07ACB"/>
    <w:rsid w:val="00B129E7"/>
    <w:rsid w:val="00B12DB7"/>
    <w:rsid w:val="00B13028"/>
    <w:rsid w:val="00B16BDD"/>
    <w:rsid w:val="00B16E0F"/>
    <w:rsid w:val="00B2105F"/>
    <w:rsid w:val="00B2505F"/>
    <w:rsid w:val="00B270B4"/>
    <w:rsid w:val="00B317AC"/>
    <w:rsid w:val="00B36835"/>
    <w:rsid w:val="00B47169"/>
    <w:rsid w:val="00B5003F"/>
    <w:rsid w:val="00B51E7C"/>
    <w:rsid w:val="00B60166"/>
    <w:rsid w:val="00B61749"/>
    <w:rsid w:val="00B70FB5"/>
    <w:rsid w:val="00B722B1"/>
    <w:rsid w:val="00B7296E"/>
    <w:rsid w:val="00B7301E"/>
    <w:rsid w:val="00B7313B"/>
    <w:rsid w:val="00B77A1F"/>
    <w:rsid w:val="00B83CC5"/>
    <w:rsid w:val="00B85725"/>
    <w:rsid w:val="00B85DC0"/>
    <w:rsid w:val="00B86D70"/>
    <w:rsid w:val="00B93E56"/>
    <w:rsid w:val="00BA1F8A"/>
    <w:rsid w:val="00BA6228"/>
    <w:rsid w:val="00BB0EA2"/>
    <w:rsid w:val="00BB12F0"/>
    <w:rsid w:val="00BB225E"/>
    <w:rsid w:val="00BB22B0"/>
    <w:rsid w:val="00BB3726"/>
    <w:rsid w:val="00BB4C82"/>
    <w:rsid w:val="00BC523C"/>
    <w:rsid w:val="00BD04EE"/>
    <w:rsid w:val="00BD2F18"/>
    <w:rsid w:val="00BD656A"/>
    <w:rsid w:val="00BE3767"/>
    <w:rsid w:val="00BE5437"/>
    <w:rsid w:val="00BF6CB5"/>
    <w:rsid w:val="00C10E95"/>
    <w:rsid w:val="00C14356"/>
    <w:rsid w:val="00C21F4B"/>
    <w:rsid w:val="00C22649"/>
    <w:rsid w:val="00C24CE4"/>
    <w:rsid w:val="00C3171E"/>
    <w:rsid w:val="00C40D62"/>
    <w:rsid w:val="00C423D7"/>
    <w:rsid w:val="00C44EDB"/>
    <w:rsid w:val="00C500FE"/>
    <w:rsid w:val="00C55A6D"/>
    <w:rsid w:val="00C57683"/>
    <w:rsid w:val="00C618F9"/>
    <w:rsid w:val="00C704A3"/>
    <w:rsid w:val="00C71CBF"/>
    <w:rsid w:val="00C72754"/>
    <w:rsid w:val="00C72FDD"/>
    <w:rsid w:val="00C76440"/>
    <w:rsid w:val="00C80CD3"/>
    <w:rsid w:val="00C84E6E"/>
    <w:rsid w:val="00C87061"/>
    <w:rsid w:val="00C8724F"/>
    <w:rsid w:val="00C93A88"/>
    <w:rsid w:val="00C95392"/>
    <w:rsid w:val="00C9581E"/>
    <w:rsid w:val="00C9583D"/>
    <w:rsid w:val="00CA66E4"/>
    <w:rsid w:val="00CB2ED3"/>
    <w:rsid w:val="00CB4212"/>
    <w:rsid w:val="00CC338B"/>
    <w:rsid w:val="00CC7774"/>
    <w:rsid w:val="00CD07A9"/>
    <w:rsid w:val="00CD0874"/>
    <w:rsid w:val="00CD42EE"/>
    <w:rsid w:val="00CE4B4C"/>
    <w:rsid w:val="00CE6E3C"/>
    <w:rsid w:val="00CF2178"/>
    <w:rsid w:val="00CF26B5"/>
    <w:rsid w:val="00CF3099"/>
    <w:rsid w:val="00CF6D57"/>
    <w:rsid w:val="00D03C60"/>
    <w:rsid w:val="00D0700B"/>
    <w:rsid w:val="00D07C63"/>
    <w:rsid w:val="00D11999"/>
    <w:rsid w:val="00D155E7"/>
    <w:rsid w:val="00D257A7"/>
    <w:rsid w:val="00D26533"/>
    <w:rsid w:val="00D34173"/>
    <w:rsid w:val="00D41E52"/>
    <w:rsid w:val="00D42BBE"/>
    <w:rsid w:val="00D55566"/>
    <w:rsid w:val="00D5728D"/>
    <w:rsid w:val="00D57BD0"/>
    <w:rsid w:val="00D64025"/>
    <w:rsid w:val="00D651D8"/>
    <w:rsid w:val="00D70DA6"/>
    <w:rsid w:val="00D73109"/>
    <w:rsid w:val="00D76A0D"/>
    <w:rsid w:val="00D76E6A"/>
    <w:rsid w:val="00D8100A"/>
    <w:rsid w:val="00D877D7"/>
    <w:rsid w:val="00D8780A"/>
    <w:rsid w:val="00D925C6"/>
    <w:rsid w:val="00D96EBE"/>
    <w:rsid w:val="00DA0602"/>
    <w:rsid w:val="00DA22DB"/>
    <w:rsid w:val="00DA3305"/>
    <w:rsid w:val="00DA3F28"/>
    <w:rsid w:val="00DA4BCD"/>
    <w:rsid w:val="00DB1B09"/>
    <w:rsid w:val="00DB1D77"/>
    <w:rsid w:val="00DB4133"/>
    <w:rsid w:val="00DB6FD7"/>
    <w:rsid w:val="00DB73E6"/>
    <w:rsid w:val="00DC4C66"/>
    <w:rsid w:val="00DC5BD9"/>
    <w:rsid w:val="00DC6FEB"/>
    <w:rsid w:val="00DE16E7"/>
    <w:rsid w:val="00DE2667"/>
    <w:rsid w:val="00DE4A08"/>
    <w:rsid w:val="00DE7768"/>
    <w:rsid w:val="00DF0133"/>
    <w:rsid w:val="00DF3827"/>
    <w:rsid w:val="00DF5FAC"/>
    <w:rsid w:val="00DF67F8"/>
    <w:rsid w:val="00E05528"/>
    <w:rsid w:val="00E072E1"/>
    <w:rsid w:val="00E1058A"/>
    <w:rsid w:val="00E174F6"/>
    <w:rsid w:val="00E201FB"/>
    <w:rsid w:val="00E32D4A"/>
    <w:rsid w:val="00E36C0F"/>
    <w:rsid w:val="00E377FC"/>
    <w:rsid w:val="00E451C4"/>
    <w:rsid w:val="00E5044A"/>
    <w:rsid w:val="00E5114A"/>
    <w:rsid w:val="00E51DD9"/>
    <w:rsid w:val="00E546E6"/>
    <w:rsid w:val="00E62AA5"/>
    <w:rsid w:val="00E637F9"/>
    <w:rsid w:val="00E708F8"/>
    <w:rsid w:val="00E74B26"/>
    <w:rsid w:val="00E8334D"/>
    <w:rsid w:val="00E85AF0"/>
    <w:rsid w:val="00E95587"/>
    <w:rsid w:val="00E97A55"/>
    <w:rsid w:val="00EA36D0"/>
    <w:rsid w:val="00EA5D9A"/>
    <w:rsid w:val="00EB5E63"/>
    <w:rsid w:val="00EB5F6D"/>
    <w:rsid w:val="00EC62D4"/>
    <w:rsid w:val="00EC708A"/>
    <w:rsid w:val="00EC70C6"/>
    <w:rsid w:val="00ED23A5"/>
    <w:rsid w:val="00EE0FB6"/>
    <w:rsid w:val="00EE358D"/>
    <w:rsid w:val="00EE5181"/>
    <w:rsid w:val="00EE6B7A"/>
    <w:rsid w:val="00EF1C71"/>
    <w:rsid w:val="00EF5FB8"/>
    <w:rsid w:val="00EF6ECD"/>
    <w:rsid w:val="00EF7D35"/>
    <w:rsid w:val="00F014AA"/>
    <w:rsid w:val="00F02266"/>
    <w:rsid w:val="00F071D1"/>
    <w:rsid w:val="00F1714E"/>
    <w:rsid w:val="00F23260"/>
    <w:rsid w:val="00F2456B"/>
    <w:rsid w:val="00F26E8C"/>
    <w:rsid w:val="00F32898"/>
    <w:rsid w:val="00F353D1"/>
    <w:rsid w:val="00F4148D"/>
    <w:rsid w:val="00F44EA5"/>
    <w:rsid w:val="00F45F29"/>
    <w:rsid w:val="00F51A42"/>
    <w:rsid w:val="00F6507B"/>
    <w:rsid w:val="00F654A9"/>
    <w:rsid w:val="00F717EC"/>
    <w:rsid w:val="00F72A0D"/>
    <w:rsid w:val="00F72E02"/>
    <w:rsid w:val="00F801DD"/>
    <w:rsid w:val="00F81BA0"/>
    <w:rsid w:val="00F839B4"/>
    <w:rsid w:val="00F92F3A"/>
    <w:rsid w:val="00F97E48"/>
    <w:rsid w:val="00FA25E8"/>
    <w:rsid w:val="00FA51DD"/>
    <w:rsid w:val="00FB1FC0"/>
    <w:rsid w:val="00FB4A8D"/>
    <w:rsid w:val="00FB74C1"/>
    <w:rsid w:val="00FC17D8"/>
    <w:rsid w:val="00FC3098"/>
    <w:rsid w:val="00FC488D"/>
    <w:rsid w:val="00FC5088"/>
    <w:rsid w:val="00FD1066"/>
    <w:rsid w:val="00FD20FA"/>
    <w:rsid w:val="00FD6DEE"/>
    <w:rsid w:val="00FD70CA"/>
    <w:rsid w:val="00FE36A3"/>
    <w:rsid w:val="00FE6BEE"/>
    <w:rsid w:val="00FF2FD7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502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E7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49249D"/>
    <w:pPr>
      <w:jc w:val="center"/>
    </w:pPr>
    <w:rPr>
      <w:rFonts w:ascii="Arial Black" w:eastAsia="ヒラギノ角ゴ Pro W3" w:hAnsi="Arial Black"/>
      <w:color w:val="000000"/>
      <w:sz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91F00"/>
    <w:rPr>
      <w:rFonts w:eastAsia="Calibri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2E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F97E4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97E48"/>
    <w:pPr>
      <w:jc w:val="center"/>
    </w:pPr>
    <w:rPr>
      <w:rFonts w:ascii="Verdana" w:eastAsia="Times New Roman" w:hAnsi="Verdana"/>
      <w:color w:val="auto"/>
      <w:sz w:val="22"/>
    </w:rPr>
  </w:style>
  <w:style w:type="character" w:customStyle="1" w:styleId="BodyTextChar">
    <w:name w:val="Body Text Char"/>
    <w:link w:val="BodyText"/>
    <w:rsid w:val="00F97E48"/>
    <w:rPr>
      <w:rFonts w:ascii="Verdana" w:eastAsia="Times New Roman" w:hAnsi="Verdan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  <w:rPr>
      <w:rFonts w:eastAsia="Times New Roman"/>
      <w:color w:val="auto"/>
    </w:rPr>
  </w:style>
  <w:style w:type="character" w:styleId="Strong">
    <w:name w:val="Strong"/>
    <w:uiPriority w:val="22"/>
    <w:qFormat/>
    <w:rsid w:val="00F97E48"/>
    <w:rPr>
      <w:b/>
      <w:bCs/>
    </w:rPr>
  </w:style>
  <w:style w:type="character" w:styleId="FollowedHyperlink">
    <w:name w:val="FollowedHyperlink"/>
    <w:uiPriority w:val="99"/>
    <w:semiHidden/>
    <w:unhideWhenUsed/>
    <w:rsid w:val="000C41EB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913C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E7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49249D"/>
    <w:pPr>
      <w:jc w:val="center"/>
    </w:pPr>
    <w:rPr>
      <w:rFonts w:ascii="Arial Black" w:eastAsia="ヒラギノ角ゴ Pro W3" w:hAnsi="Arial Black"/>
      <w:color w:val="000000"/>
      <w:sz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8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8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91F00"/>
    <w:rPr>
      <w:rFonts w:eastAsia="Calibri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2E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F97E4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97E48"/>
    <w:pPr>
      <w:jc w:val="center"/>
    </w:pPr>
    <w:rPr>
      <w:rFonts w:ascii="Verdana" w:eastAsia="Times New Roman" w:hAnsi="Verdana"/>
      <w:color w:val="auto"/>
      <w:sz w:val="22"/>
    </w:rPr>
  </w:style>
  <w:style w:type="character" w:customStyle="1" w:styleId="BodyTextChar">
    <w:name w:val="Body Text Char"/>
    <w:link w:val="BodyText"/>
    <w:rsid w:val="00F97E48"/>
    <w:rPr>
      <w:rFonts w:ascii="Verdana" w:eastAsia="Times New Roman" w:hAnsi="Verdan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  <w:rPr>
      <w:rFonts w:eastAsia="Times New Roman"/>
      <w:color w:val="auto"/>
    </w:rPr>
  </w:style>
  <w:style w:type="character" w:styleId="Strong">
    <w:name w:val="Strong"/>
    <w:uiPriority w:val="22"/>
    <w:qFormat/>
    <w:rsid w:val="00F97E48"/>
    <w:rPr>
      <w:b/>
      <w:bCs/>
    </w:rPr>
  </w:style>
  <w:style w:type="character" w:styleId="FollowedHyperlink">
    <w:name w:val="FollowedHyperlink"/>
    <w:uiPriority w:val="99"/>
    <w:semiHidden/>
    <w:unhideWhenUsed/>
    <w:rsid w:val="000C41EB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91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0E1D-5F42-CE4F-BB61-FD22A9F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8052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Braidwood</dc:creator>
  <cp:keywords/>
  <dc:description/>
  <cp:lastModifiedBy>Caroline Braidwood</cp:lastModifiedBy>
  <cp:revision>2</cp:revision>
  <cp:lastPrinted>2015-01-06T18:59:00Z</cp:lastPrinted>
  <dcterms:created xsi:type="dcterms:W3CDTF">2015-01-09T19:27:00Z</dcterms:created>
  <dcterms:modified xsi:type="dcterms:W3CDTF">2015-01-09T19:27:00Z</dcterms:modified>
</cp:coreProperties>
</file>